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C34" w:rsidRPr="00584E8F" w:rsidRDefault="00635C34" w:rsidP="00584E8F">
      <w:pPr>
        <w:spacing w:after="0" w:line="240" w:lineRule="auto"/>
        <w:jc w:val="center"/>
        <w:rPr>
          <w:rFonts w:ascii="Arial" w:eastAsia="Times New Roman" w:hAnsi="Arial" w:cs="Arial"/>
          <w:b/>
          <w:sz w:val="28"/>
          <w:szCs w:val="28"/>
          <w:lang w:val="es-ES" w:eastAsia="es-ES"/>
        </w:rPr>
      </w:pPr>
      <w:bookmarkStart w:id="0" w:name="_GoBack"/>
      <w:bookmarkEnd w:id="0"/>
      <w:r w:rsidRPr="00584E8F">
        <w:rPr>
          <w:rFonts w:ascii="Arial" w:eastAsia="Times New Roman" w:hAnsi="Arial" w:cs="Arial"/>
          <w:b/>
          <w:sz w:val="28"/>
          <w:szCs w:val="28"/>
          <w:lang w:val="es-ES" w:eastAsia="es-ES"/>
        </w:rPr>
        <w:t>ANEXO TI 9 (TI nueve)</w:t>
      </w:r>
    </w:p>
    <w:p w:rsidR="00635C34" w:rsidRPr="00584E8F" w:rsidRDefault="00635C34" w:rsidP="00584E8F">
      <w:pPr>
        <w:spacing w:after="0" w:line="240" w:lineRule="auto"/>
        <w:jc w:val="center"/>
        <w:rPr>
          <w:rFonts w:ascii="Arial" w:eastAsia="Times New Roman" w:hAnsi="Arial" w:cs="Arial"/>
          <w:b/>
          <w:sz w:val="28"/>
          <w:szCs w:val="28"/>
          <w:lang w:val="es-ES" w:eastAsia="es-ES"/>
        </w:rPr>
      </w:pPr>
      <w:r w:rsidRPr="00584E8F">
        <w:rPr>
          <w:rFonts w:ascii="Arial" w:eastAsia="Times New Roman" w:hAnsi="Arial" w:cs="Arial"/>
          <w:b/>
          <w:sz w:val="28"/>
          <w:szCs w:val="28"/>
          <w:lang w:val="es-ES" w:eastAsia="es-ES"/>
        </w:rPr>
        <w:t>REQUERIMIENTOS DEL REPORTE A GENERAR POR EL SERVICIO  DE HEMODIÁLISIS SUBROGADA DEL PROVEEDOR, PARA EL REGISTRO DE SESIONES DE HEMODIÁLISIS</w:t>
      </w:r>
    </w:p>
    <w:p w:rsidR="00635C34" w:rsidRPr="00635C34" w:rsidRDefault="00635C34" w:rsidP="00584E8F">
      <w:pPr>
        <w:jc w:val="both"/>
        <w:rPr>
          <w:rFonts w:ascii="Arial" w:hAnsi="Arial" w:cs="Arial"/>
          <w:sz w:val="20"/>
          <w:szCs w:val="20"/>
        </w:rPr>
      </w:pPr>
      <w:r w:rsidRPr="00635C34">
        <w:rPr>
          <w:rFonts w:ascii="Arial" w:hAnsi="Arial" w:cs="Arial"/>
          <w:sz w:val="20"/>
          <w:szCs w:val="20"/>
        </w:rPr>
        <w:t xml:space="preserve">El Sistema del proveedor para el  Servicio Integral de Hemodiálisis subrogada deberá generar un reporte  que contenga el Registro de las sesiones otorgadas  a los  pacientes autorizados para el pago de las mismas. </w:t>
      </w:r>
    </w:p>
    <w:p w:rsidR="00635C34" w:rsidRPr="00635C34" w:rsidRDefault="00635C34" w:rsidP="00584E8F">
      <w:pPr>
        <w:jc w:val="both"/>
        <w:rPr>
          <w:rFonts w:ascii="Arial" w:hAnsi="Arial" w:cs="Arial"/>
          <w:sz w:val="20"/>
          <w:szCs w:val="20"/>
        </w:rPr>
      </w:pPr>
      <w:r w:rsidRPr="00635C34">
        <w:rPr>
          <w:rFonts w:ascii="Arial" w:hAnsi="Arial" w:cs="Arial"/>
          <w:sz w:val="20"/>
          <w:szCs w:val="20"/>
        </w:rPr>
        <w:t>El reporte deberá ser generado  en un formato de datos basado en el estándar ECMA-262  de JavaScript  conocido como Json (JavaScript Object Notation) el cual es un formato de intercambio de datos ligero, basado en texto y en un subconjunto de notación literal del lenguaje de programación, el cual presenta las siguientes características y ventajas:</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Ofrece tipos de datos escalares y la capacidad de expresar datos estructurados a través de matrices y objetos.</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Compatible con matrices nativas.</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Compatible con objetos nativos.</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Reconoce el valor null de forma nativa.</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Sin concepto de espacios de nombres. Los conflictos para asignar nombres se evitan generalmente mediante el anidado de objetos o el uso de un prefijo en el nombre de un miembro de objeto</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Decisiones de formato Sencillas. Proporciona una asignación mucho más directa para los datos de aplicación. La única excepción puede ser la ausencia del literal de fecha/hora.</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La sintaxis es muy concisa y da como resultado texto con formato en el que la mayor parte del espacio (con toda la razón) lo consumen los datos representados.</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No se necesita código de aplicación adicional para analizar texto; se puede usar la función eval de JavaScript</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JSON está constituido por dos estructuras:</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 xml:space="preserve">Una colección de pares de nombre/valor. En varios lenguajes esto es conocido como un objeto, registro, estructura, diccionario, tabla hash, lista de claves o un arreglo asociativo. </w:t>
      </w:r>
    </w:p>
    <w:p w:rsidR="00635C34" w:rsidRPr="00635C34" w:rsidRDefault="00635C34" w:rsidP="00584E8F">
      <w:pPr>
        <w:spacing w:after="0"/>
        <w:jc w:val="both"/>
        <w:rPr>
          <w:rFonts w:ascii="Arial" w:hAnsi="Arial" w:cs="Arial"/>
          <w:sz w:val="20"/>
          <w:szCs w:val="20"/>
        </w:rPr>
      </w:pPr>
      <w:r w:rsidRPr="00635C34">
        <w:rPr>
          <w:rFonts w:ascii="Arial" w:hAnsi="Arial" w:cs="Arial"/>
          <w:sz w:val="20"/>
          <w:szCs w:val="20"/>
        </w:rPr>
        <w:t>•</w:t>
      </w:r>
      <w:r w:rsidRPr="00635C34">
        <w:rPr>
          <w:rFonts w:ascii="Arial" w:hAnsi="Arial" w:cs="Arial"/>
          <w:sz w:val="20"/>
          <w:szCs w:val="20"/>
        </w:rPr>
        <w:tab/>
        <w:t xml:space="preserve">Una lista ordenada de valores. En la mayoría de los lenguajes, esto se implementa como arreglos, vectores, listas o secuencias. </w:t>
      </w:r>
    </w:p>
    <w:p w:rsidR="00635C34" w:rsidRPr="00635C34" w:rsidRDefault="00635C34" w:rsidP="00584E8F">
      <w:pPr>
        <w:jc w:val="both"/>
        <w:rPr>
          <w:rFonts w:ascii="Arial" w:hAnsi="Arial" w:cs="Arial"/>
          <w:sz w:val="20"/>
          <w:szCs w:val="20"/>
        </w:rPr>
      </w:pPr>
      <w:r w:rsidRPr="00635C34">
        <w:rPr>
          <w:rFonts w:ascii="Arial" w:hAnsi="Arial" w:cs="Arial"/>
          <w:sz w:val="20"/>
          <w:szCs w:val="20"/>
        </w:rPr>
        <w:t>Una vez que se tenga el archivo JSON, deberá ser comprimido en formato ZIP para que la transmisión sea mucho más rápida.</w:t>
      </w:r>
    </w:p>
    <w:p w:rsidR="00635C34" w:rsidRPr="00635C34" w:rsidRDefault="00635C34" w:rsidP="00584E8F">
      <w:pPr>
        <w:jc w:val="both"/>
        <w:rPr>
          <w:rFonts w:ascii="Arial" w:hAnsi="Arial" w:cs="Arial"/>
          <w:sz w:val="20"/>
          <w:szCs w:val="20"/>
        </w:rPr>
      </w:pPr>
      <w:r w:rsidRPr="00635C34">
        <w:rPr>
          <w:rFonts w:ascii="Arial" w:hAnsi="Arial" w:cs="Arial"/>
          <w:sz w:val="20"/>
          <w:szCs w:val="20"/>
        </w:rPr>
        <w:t>Para realizar la carga de un archivo en el módulo de carga de archivos será necesario que el usuario envíe tanto el archivo que contiene los datos a cargar en formato comprimido ZIP, como la suma de verificación (checksum) de dicho ZIP, para que una vez recibido el sistema recalcule la suma de verificación y con eso se valide que no haya discrepancias antes y después de la transmisión de datos. Para calcular la suma de verificación existen diferentes utilerías que están disponibles de manera libre.</w:t>
      </w:r>
    </w:p>
    <w:p w:rsidR="00635C34" w:rsidRPr="00635C34" w:rsidRDefault="00635C34" w:rsidP="00584E8F">
      <w:pPr>
        <w:jc w:val="both"/>
        <w:rPr>
          <w:rFonts w:ascii="Arial" w:hAnsi="Arial" w:cs="Arial"/>
          <w:sz w:val="20"/>
          <w:szCs w:val="20"/>
        </w:rPr>
      </w:pPr>
      <w:r w:rsidRPr="00635C34">
        <w:rPr>
          <w:rFonts w:ascii="Arial" w:hAnsi="Arial" w:cs="Arial"/>
          <w:sz w:val="20"/>
          <w:szCs w:val="20"/>
        </w:rPr>
        <w:t>Una suma de verificación (checksum), es una función hash que tienen como propósito principal detectar cambios accidentales en una secuencia de datos para proteger la integridad de estos. Lo anterior se logra verificando que no haya discrepancias entre los valores obtenidos mediante la función hash antes y después de la transmisión de los datos.</w:t>
      </w:r>
    </w:p>
    <w:p w:rsidR="00635C34" w:rsidRPr="00635C34" w:rsidRDefault="00635C34" w:rsidP="00584E8F">
      <w:pPr>
        <w:jc w:val="both"/>
        <w:rPr>
          <w:rFonts w:ascii="Arial" w:hAnsi="Arial" w:cs="Arial"/>
          <w:sz w:val="20"/>
          <w:szCs w:val="20"/>
        </w:rPr>
      </w:pPr>
      <w:r w:rsidRPr="00635C34">
        <w:rPr>
          <w:rFonts w:ascii="Arial" w:hAnsi="Arial" w:cs="Arial"/>
          <w:sz w:val="20"/>
          <w:szCs w:val="20"/>
        </w:rPr>
        <w:t xml:space="preserve">Una de las funciones hash que es popular para hacer la suma de verificación y que se usará en el módulo de carga es SHA-1. La familia SHA (Secure Hash Algorithm, Algoritmo de Hash Seguro) es un </w:t>
      </w:r>
      <w:r w:rsidRPr="00635C34">
        <w:rPr>
          <w:rFonts w:ascii="Arial" w:hAnsi="Arial" w:cs="Arial"/>
          <w:sz w:val="20"/>
          <w:szCs w:val="20"/>
        </w:rPr>
        <w:lastRenderedPageBreak/>
        <w:t xml:space="preserve">sistema de funciones hash criptográficas relacionadas de la Agencia de Seguridad Nacional de los Estados Unidos y publicadas por el National Institute of Standards and Technology (NIST). </w:t>
      </w:r>
    </w:p>
    <w:p w:rsidR="00635C34" w:rsidRPr="00635C34" w:rsidRDefault="00635C34" w:rsidP="00584E8F">
      <w:pPr>
        <w:jc w:val="both"/>
        <w:rPr>
          <w:rFonts w:ascii="Arial" w:hAnsi="Arial" w:cs="Arial"/>
          <w:sz w:val="20"/>
          <w:szCs w:val="20"/>
        </w:rPr>
      </w:pPr>
      <w:r w:rsidRPr="00635C34">
        <w:rPr>
          <w:rFonts w:ascii="Arial" w:hAnsi="Arial" w:cs="Arial"/>
          <w:sz w:val="20"/>
          <w:szCs w:val="20"/>
        </w:rPr>
        <w:t>Al ejecutar el algoritmo SHA-1 se produce una cadena de 20 bytes. Como ejemplo podemos ver que la salida de la cadena vacía es la siguiente: da39a3ee5e6b4b0d3255bfef95601890afd80709.</w:t>
      </w:r>
    </w:p>
    <w:p w:rsidR="00635C34" w:rsidRPr="00635C34" w:rsidRDefault="00635C34" w:rsidP="00635C34">
      <w:pPr>
        <w:rPr>
          <w:rFonts w:ascii="Arial" w:hAnsi="Arial" w:cs="Arial"/>
          <w:sz w:val="20"/>
          <w:szCs w:val="20"/>
        </w:rPr>
      </w:pPr>
      <w:r w:rsidRPr="00635C34">
        <w:rPr>
          <w:rFonts w:ascii="Arial" w:hAnsi="Arial" w:cs="Arial"/>
          <w:sz w:val="20"/>
          <w:szCs w:val="20"/>
        </w:rPr>
        <w:t>Cada registro de sesión requiere los siguientes datos:</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Nombre del Paciente</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Primer Apellido del Paciente</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Segundo Apellido del Paciente</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Número de Seguridad Social</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Agregado Médico</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Fecha de Nacimiento</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Fecha y hora de inicio de sesión de Hemodiálisis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Clave del Programa de Diálisis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Clave CIE-10 del Diagnóstico de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Complemento del Diagnóstico de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Primer Apellido del Médico Tratante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Segundo Apellido del Médico Tratante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Nombre del Médico Tratante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Identificador del Médico Tratante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Cédula del Médico Tratante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Clave de la Vía de Acceso Vascular</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Clave de Heparinización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Primer Apellido del Personal que inicia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Segundo Apellido del Personal que inicia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Nombre del Personal que inicia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Identificador del Personal que inicia la sesión</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Para cada material utilizado en la sesión del paciente: </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Clave del Material</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Cantidad utilizada</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Para cada medicamento suministrado al paciente: </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Clave del medicamento</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Fecha y hora de suministro</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Vía de suministro</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Dosis suministrada</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Para cada Medición (Manual y Automatizada) tomada al paciente antes, durante y al finalizar la sesión </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Fecha y Hora en que se toma la medición</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Clave de la medición</w:t>
      </w:r>
    </w:p>
    <w:p w:rsidR="00635C34" w:rsidRPr="00635C34" w:rsidRDefault="00635C34" w:rsidP="00584E8F">
      <w:pPr>
        <w:pStyle w:val="Ttulo3"/>
        <w:keepNext w:val="0"/>
        <w:keepLines w:val="0"/>
        <w:numPr>
          <w:ilvl w:val="2"/>
          <w:numId w:val="10"/>
        </w:numPr>
        <w:spacing w:before="0" w:line="240" w:lineRule="auto"/>
        <w:jc w:val="both"/>
        <w:rPr>
          <w:rFonts w:ascii="Arial" w:hAnsi="Arial" w:cs="Arial"/>
          <w:b w:val="0"/>
          <w:color w:val="auto"/>
          <w:sz w:val="20"/>
          <w:szCs w:val="20"/>
        </w:rPr>
      </w:pPr>
      <w:r w:rsidRPr="00635C34">
        <w:rPr>
          <w:rFonts w:ascii="Arial" w:hAnsi="Arial" w:cs="Arial"/>
          <w:b w:val="0"/>
          <w:color w:val="auto"/>
          <w:sz w:val="20"/>
          <w:szCs w:val="20"/>
        </w:rPr>
        <w:t>Resultado de la medición</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Primer Apellido del Personal que finaliza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Segundo Apellido del Personal que finaliza la sesión</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Nombre del Personal que finaliza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Identificador del Personal que finaliza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Fecha y hora de fin de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Número de Serie de la Máquina de Hemodiálisis en la que se dio la sesión al paciente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Número de sesión de hemodiálisis recibida por el paciente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Eventos y/o complicaciones durante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Clave del motivo de suspensión de la sesión </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Clave Presupuestal de la Unidad Médica que realiza la sesión</w:t>
      </w:r>
    </w:p>
    <w:p w:rsidR="00635C34" w:rsidRPr="00635C34" w:rsidRDefault="00635C34" w:rsidP="00584E8F">
      <w:pPr>
        <w:pStyle w:val="Ttulo2"/>
        <w:keepNext w:val="0"/>
        <w:numPr>
          <w:ilvl w:val="1"/>
          <w:numId w:val="10"/>
        </w:numPr>
        <w:spacing w:before="0" w:line="240" w:lineRule="auto"/>
        <w:ind w:left="709" w:hanging="709"/>
        <w:jc w:val="both"/>
        <w:rPr>
          <w:rFonts w:ascii="Arial" w:hAnsi="Arial" w:cs="Arial"/>
          <w:b w:val="0"/>
          <w:color w:val="auto"/>
          <w:sz w:val="20"/>
          <w:szCs w:val="20"/>
        </w:rPr>
      </w:pPr>
      <w:r w:rsidRPr="00635C34">
        <w:rPr>
          <w:rFonts w:ascii="Arial" w:hAnsi="Arial" w:cs="Arial"/>
          <w:b w:val="0"/>
          <w:color w:val="auto"/>
          <w:sz w:val="20"/>
          <w:szCs w:val="20"/>
        </w:rPr>
        <w:t xml:space="preserve">Fecha y hora de registro de la sesión </w:t>
      </w:r>
    </w:p>
    <w:p w:rsidR="00635C34" w:rsidRDefault="00635C34" w:rsidP="00635C34">
      <w:pPr>
        <w:rPr>
          <w:rFonts w:ascii="Arial" w:hAnsi="Arial" w:cs="Arial"/>
          <w:sz w:val="20"/>
          <w:szCs w:val="20"/>
        </w:rPr>
      </w:pPr>
      <w:r w:rsidRPr="00635C34">
        <w:rPr>
          <w:rFonts w:ascii="Arial" w:hAnsi="Arial" w:cs="Arial"/>
          <w:sz w:val="20"/>
          <w:szCs w:val="20"/>
        </w:rPr>
        <w:t>El archivo de datos mostrará el registro de cada  una de las sesiones de hemodiálisis subrogada con la siguiente estructura:</w:t>
      </w:r>
    </w:p>
    <w:p w:rsidR="00DB5A42" w:rsidRDefault="00DB5A42" w:rsidP="00635C34">
      <w:pPr>
        <w:rPr>
          <w:rFonts w:ascii="Arial" w:hAnsi="Arial" w:cs="Arial"/>
          <w:sz w:val="20"/>
          <w:szCs w:val="20"/>
        </w:rPr>
      </w:pPr>
    </w:p>
    <w:p w:rsidR="00DB5A42" w:rsidRDefault="00DB5A42" w:rsidP="00635C34">
      <w:pPr>
        <w:rPr>
          <w:rFonts w:ascii="Arial" w:hAnsi="Arial" w:cs="Arial"/>
          <w:sz w:val="20"/>
          <w:szCs w:val="20"/>
        </w:rPr>
        <w:sectPr w:rsidR="00DB5A42" w:rsidSect="00D506DC">
          <w:footerReference w:type="default" r:id="rId9"/>
          <w:pgSz w:w="12240" w:h="15840"/>
          <w:pgMar w:top="1418" w:right="1418" w:bottom="1418" w:left="1418" w:header="709" w:footer="510" w:gutter="0"/>
          <w:cols w:space="708"/>
          <w:docGrid w:linePitch="360"/>
        </w:sectPr>
      </w:pPr>
    </w:p>
    <w:tbl>
      <w:tblPr>
        <w:tblW w:w="12544" w:type="dxa"/>
        <w:tblLayout w:type="fixed"/>
        <w:tblCellMar>
          <w:left w:w="70" w:type="dxa"/>
          <w:right w:w="70" w:type="dxa"/>
        </w:tblCellMar>
        <w:tblLook w:val="04A0" w:firstRow="1" w:lastRow="0" w:firstColumn="1" w:lastColumn="0" w:noHBand="0" w:noVBand="1"/>
      </w:tblPr>
      <w:tblGrid>
        <w:gridCol w:w="921"/>
        <w:gridCol w:w="1559"/>
        <w:gridCol w:w="1559"/>
        <w:gridCol w:w="1134"/>
        <w:gridCol w:w="1560"/>
        <w:gridCol w:w="1559"/>
        <w:gridCol w:w="1559"/>
        <w:gridCol w:w="1559"/>
        <w:gridCol w:w="1134"/>
      </w:tblGrid>
      <w:tr w:rsidR="00635C34" w:rsidRPr="003A69CE" w:rsidTr="00DB5A42">
        <w:trPr>
          <w:trHeight w:val="510"/>
          <w:tblHeader/>
        </w:trPr>
        <w:tc>
          <w:tcPr>
            <w:tcW w:w="921"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lastRenderedPageBreak/>
              <w:t>Arreglo</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Dato</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Nombre del objeto</w:t>
            </w:r>
          </w:p>
        </w:tc>
        <w:tc>
          <w:tcPr>
            <w:tcW w:w="1134"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Tipo de dato</w:t>
            </w:r>
          </w:p>
        </w:tc>
        <w:tc>
          <w:tcPr>
            <w:tcW w:w="1560" w:type="dxa"/>
            <w:vMerge w:val="restart"/>
            <w:tcBorders>
              <w:top w:val="single" w:sz="8" w:space="0" w:color="auto"/>
              <w:left w:val="single" w:sz="8" w:space="0" w:color="auto"/>
              <w:bottom w:val="single" w:sz="8" w:space="0" w:color="000000"/>
              <w:right w:val="single" w:sz="8" w:space="0" w:color="auto"/>
            </w:tcBorders>
            <w:shd w:val="clear" w:color="000000" w:fill="BFBFBF"/>
            <w:noWrap/>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Longitud del dato</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Presentación del dato</w:t>
            </w:r>
          </w:p>
        </w:tc>
        <w:tc>
          <w:tcPr>
            <w:tcW w:w="1559" w:type="dxa"/>
            <w:vMerge w:val="restart"/>
            <w:tcBorders>
              <w:top w:val="single" w:sz="8" w:space="0" w:color="auto"/>
              <w:left w:val="single" w:sz="8" w:space="0" w:color="auto"/>
              <w:bottom w:val="single" w:sz="8" w:space="0" w:color="000000"/>
              <w:right w:val="single" w:sz="8" w:space="0" w:color="auto"/>
            </w:tcBorders>
            <w:shd w:val="clear" w:color="000000" w:fill="BFBFBF"/>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Restricciones</w:t>
            </w:r>
          </w:p>
        </w:tc>
        <w:tc>
          <w:tcPr>
            <w:tcW w:w="1559" w:type="dxa"/>
            <w:tcBorders>
              <w:top w:val="single" w:sz="8" w:space="0" w:color="auto"/>
              <w:left w:val="nil"/>
              <w:bottom w:val="nil"/>
              <w:right w:val="single" w:sz="8" w:space="0" w:color="auto"/>
            </w:tcBorders>
            <w:shd w:val="clear" w:color="000000" w:fill="BFBFBF"/>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Requerido/</w:t>
            </w:r>
          </w:p>
        </w:tc>
        <w:tc>
          <w:tcPr>
            <w:tcW w:w="1134" w:type="dxa"/>
            <w:tcBorders>
              <w:top w:val="single" w:sz="8" w:space="0" w:color="auto"/>
              <w:left w:val="nil"/>
              <w:bottom w:val="nil"/>
              <w:right w:val="single" w:sz="8" w:space="0" w:color="auto"/>
            </w:tcBorders>
            <w:shd w:val="clear" w:color="000000" w:fill="BFBFBF"/>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Catálogo</w:t>
            </w:r>
          </w:p>
        </w:tc>
      </w:tr>
      <w:tr w:rsidR="00635C34" w:rsidRPr="003A69CE" w:rsidTr="00DB5A42">
        <w:trPr>
          <w:trHeight w:val="315"/>
        </w:trPr>
        <w:tc>
          <w:tcPr>
            <w:tcW w:w="921"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20"/>
                <w:szCs w:val="20"/>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20"/>
                <w:szCs w:val="20"/>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20"/>
                <w:szCs w:val="20"/>
                <w:lang w:eastAsia="es-MX"/>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20"/>
                <w:szCs w:val="20"/>
                <w:lang w:eastAsia="es-MX"/>
              </w:rPr>
            </w:pPr>
          </w:p>
        </w:tc>
        <w:tc>
          <w:tcPr>
            <w:tcW w:w="1560"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20"/>
                <w:szCs w:val="20"/>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20"/>
                <w:szCs w:val="20"/>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20"/>
                <w:szCs w:val="20"/>
                <w:lang w:eastAsia="es-MX"/>
              </w:rPr>
            </w:pPr>
          </w:p>
        </w:tc>
        <w:tc>
          <w:tcPr>
            <w:tcW w:w="1559" w:type="dxa"/>
            <w:tcBorders>
              <w:top w:val="nil"/>
              <w:left w:val="nil"/>
              <w:bottom w:val="single" w:sz="8" w:space="0" w:color="auto"/>
              <w:right w:val="single" w:sz="8" w:space="0" w:color="auto"/>
            </w:tcBorders>
            <w:shd w:val="clear" w:color="000000" w:fill="BFBFBF"/>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Opcional</w:t>
            </w:r>
          </w:p>
        </w:tc>
        <w:tc>
          <w:tcPr>
            <w:tcW w:w="1134" w:type="dxa"/>
            <w:tcBorders>
              <w:top w:val="nil"/>
              <w:left w:val="nil"/>
              <w:bottom w:val="single" w:sz="8" w:space="0" w:color="auto"/>
              <w:right w:val="single" w:sz="8" w:space="0" w:color="auto"/>
            </w:tcBorders>
            <w:shd w:val="clear" w:color="000000" w:fill="BFBFBF"/>
            <w:vAlign w:val="center"/>
            <w:hideMark/>
          </w:tcPr>
          <w:p w:rsidR="00635C34" w:rsidRPr="003A69CE" w:rsidRDefault="00635C34" w:rsidP="00635C34">
            <w:pPr>
              <w:jc w:val="center"/>
              <w:rPr>
                <w:b/>
                <w:bCs/>
                <w:color w:val="000000"/>
                <w:sz w:val="20"/>
                <w:szCs w:val="20"/>
                <w:lang w:eastAsia="es-MX"/>
              </w:rPr>
            </w:pPr>
            <w:r w:rsidRPr="003A69CE">
              <w:rPr>
                <w:b/>
                <w:bCs/>
                <w:color w:val="000000"/>
                <w:sz w:val="20"/>
                <w:szCs w:val="20"/>
                <w:lang w:eastAsia="es-MX"/>
              </w:rPr>
              <w:t>S/N</w:t>
            </w:r>
          </w:p>
        </w:tc>
      </w:tr>
      <w:tr w:rsidR="00635C34" w:rsidRPr="003A69CE" w:rsidTr="00DB5A42">
        <w:trPr>
          <w:trHeight w:val="454"/>
        </w:trPr>
        <w:tc>
          <w:tcPr>
            <w:tcW w:w="9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Default="00635C34" w:rsidP="00635C34">
            <w:pPr>
              <w:rPr>
                <w:color w:val="000000"/>
                <w:sz w:val="16"/>
                <w:szCs w:val="16"/>
                <w:lang w:eastAsia="es-MX"/>
              </w:rPr>
            </w:pPr>
            <w:r w:rsidRPr="003A69CE">
              <w:rPr>
                <w:color w:val="000000"/>
                <w:sz w:val="16"/>
                <w:szCs w:val="16"/>
                <w:lang w:eastAsia="es-MX"/>
              </w:rPr>
              <w:t>Nombre del Paciente</w:t>
            </w:r>
          </w:p>
          <w:p w:rsidR="00635C34" w:rsidRPr="003A69CE" w:rsidRDefault="00635C34" w:rsidP="00635C34">
            <w:pPr>
              <w:rPr>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nombre</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Default="00635C34" w:rsidP="00635C34">
            <w:pPr>
              <w:rPr>
                <w:color w:val="000000"/>
                <w:sz w:val="16"/>
                <w:szCs w:val="16"/>
                <w:lang w:eastAsia="es-MX"/>
              </w:rPr>
            </w:pPr>
            <w:r w:rsidRPr="003A69CE">
              <w:rPr>
                <w:color w:val="000000"/>
                <w:sz w:val="16"/>
                <w:szCs w:val="16"/>
                <w:lang w:eastAsia="es-MX"/>
              </w:rPr>
              <w:t>Primer Apellido del Paciente</w:t>
            </w:r>
          </w:p>
          <w:p w:rsidR="00635C34" w:rsidRPr="003A69CE" w:rsidRDefault="00635C34" w:rsidP="00635C34">
            <w:pPr>
              <w:rPr>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primerApellido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Default="00635C34" w:rsidP="00635C34">
            <w:pPr>
              <w:rPr>
                <w:color w:val="000000"/>
                <w:sz w:val="16"/>
                <w:szCs w:val="16"/>
                <w:lang w:eastAsia="es-MX"/>
              </w:rPr>
            </w:pPr>
            <w:r w:rsidRPr="003A69CE">
              <w:rPr>
                <w:color w:val="000000"/>
                <w:sz w:val="16"/>
                <w:szCs w:val="16"/>
                <w:lang w:eastAsia="es-MX"/>
              </w:rPr>
              <w:t>Segundo Apellido del Paciente</w:t>
            </w:r>
          </w:p>
          <w:p w:rsidR="00635C34" w:rsidRPr="003A69CE" w:rsidRDefault="00635C34" w:rsidP="00635C34">
            <w:pPr>
              <w:rPr>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segundoApellido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Opcional</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Número de Seguridad Social</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nss</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10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Default="00635C34" w:rsidP="00635C34">
            <w:pPr>
              <w:jc w:val="center"/>
              <w:rPr>
                <w:color w:val="000000"/>
                <w:sz w:val="16"/>
                <w:szCs w:val="16"/>
                <w:lang w:eastAsia="es-MX"/>
              </w:rPr>
            </w:pPr>
            <w:r w:rsidRPr="003A69CE">
              <w:rPr>
                <w:color w:val="000000"/>
                <w:sz w:val="16"/>
                <w:szCs w:val="16"/>
                <w:lang w:eastAsia="es-MX"/>
              </w:rPr>
              <w:t>N</w:t>
            </w:r>
          </w:p>
          <w:p w:rsidR="00635C34" w:rsidRPr="003A69CE" w:rsidRDefault="00635C34" w:rsidP="00635C34">
            <w:pPr>
              <w:jc w:val="center"/>
              <w:rPr>
                <w:color w:val="000000"/>
                <w:sz w:val="16"/>
                <w:szCs w:val="16"/>
                <w:lang w:eastAsia="es-MX"/>
              </w:rPr>
            </w:pP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Agregado Médico</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agregadoMedico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8</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tcPr>
          <w:p w:rsidR="00635C34" w:rsidRPr="003A69CE" w:rsidRDefault="00635C34" w:rsidP="00635C34">
            <w:pPr>
              <w:rPr>
                <w:color w:val="000000"/>
                <w:sz w:val="16"/>
                <w:szCs w:val="16"/>
                <w:lang w:eastAsia="es-MX"/>
              </w:rPr>
            </w:pPr>
          </w:p>
        </w:tc>
        <w:tc>
          <w:tcPr>
            <w:tcW w:w="1559" w:type="dxa"/>
            <w:tcBorders>
              <w:top w:val="nil"/>
              <w:left w:val="single" w:sz="8" w:space="0" w:color="auto"/>
              <w:bottom w:val="single" w:sz="8" w:space="0" w:color="000000"/>
              <w:right w:val="single" w:sz="8" w:space="0" w:color="auto"/>
            </w:tcBorders>
          </w:tcPr>
          <w:p w:rsidR="00635C34" w:rsidRPr="00E85255" w:rsidRDefault="00635C34" w:rsidP="00635C34">
            <w:pPr>
              <w:rPr>
                <w:b/>
                <w:color w:val="000000"/>
                <w:sz w:val="16"/>
                <w:szCs w:val="16"/>
                <w:lang w:eastAsia="es-MX"/>
              </w:rPr>
            </w:pPr>
            <w:r w:rsidRPr="00E85255">
              <w:rPr>
                <w:color w:val="000000"/>
                <w:sz w:val="16"/>
                <w:szCs w:val="16"/>
                <w:lang w:eastAsia="es-MX"/>
              </w:rPr>
              <w:t>Fecha de Nacimiento del Paciente</w:t>
            </w:r>
          </w:p>
        </w:tc>
        <w:tc>
          <w:tcPr>
            <w:tcW w:w="1559" w:type="dxa"/>
            <w:tcBorders>
              <w:top w:val="nil"/>
              <w:left w:val="single" w:sz="8" w:space="0" w:color="auto"/>
              <w:bottom w:val="single" w:sz="8" w:space="0" w:color="000000"/>
              <w:right w:val="single" w:sz="8" w:space="0" w:color="auto"/>
            </w:tcBorders>
          </w:tcPr>
          <w:p w:rsidR="00635C34" w:rsidRPr="00E85255" w:rsidRDefault="00635C34" w:rsidP="00635C34">
            <w:pPr>
              <w:jc w:val="center"/>
              <w:rPr>
                <w:color w:val="000000"/>
                <w:sz w:val="16"/>
                <w:szCs w:val="16"/>
                <w:lang w:eastAsia="es-MX"/>
              </w:rPr>
            </w:pPr>
            <w:r w:rsidRPr="00E85255">
              <w:rPr>
                <w:color w:val="000000"/>
                <w:sz w:val="16"/>
                <w:szCs w:val="16"/>
                <w:lang w:eastAsia="es-MX"/>
              </w:rPr>
              <w:t>fechaNacimiento</w:t>
            </w:r>
          </w:p>
        </w:tc>
        <w:tc>
          <w:tcPr>
            <w:tcW w:w="1134" w:type="dxa"/>
            <w:tcBorders>
              <w:top w:val="nil"/>
              <w:left w:val="single" w:sz="8" w:space="0" w:color="auto"/>
              <w:bottom w:val="single" w:sz="8" w:space="0" w:color="000000"/>
              <w:right w:val="single" w:sz="8" w:space="0" w:color="auto"/>
            </w:tcBorders>
          </w:tcPr>
          <w:p w:rsidR="00635C34" w:rsidRPr="00E85255" w:rsidRDefault="00635C34" w:rsidP="00635C34">
            <w:pPr>
              <w:jc w:val="center"/>
              <w:rPr>
                <w:color w:val="000000"/>
                <w:sz w:val="16"/>
                <w:szCs w:val="16"/>
                <w:lang w:eastAsia="es-MX"/>
              </w:rPr>
            </w:pPr>
            <w:r w:rsidRPr="00E85255">
              <w:rPr>
                <w:color w:val="000000"/>
                <w:sz w:val="16"/>
                <w:szCs w:val="16"/>
                <w:lang w:eastAsia="es-MX"/>
              </w:rPr>
              <w:t>string</w:t>
            </w:r>
          </w:p>
        </w:tc>
        <w:tc>
          <w:tcPr>
            <w:tcW w:w="1560" w:type="dxa"/>
            <w:tcBorders>
              <w:top w:val="nil"/>
              <w:left w:val="single" w:sz="8" w:space="0" w:color="auto"/>
              <w:bottom w:val="single" w:sz="8" w:space="0" w:color="000000"/>
              <w:right w:val="single" w:sz="8" w:space="0" w:color="auto"/>
            </w:tcBorders>
          </w:tcPr>
          <w:p w:rsidR="00635C34" w:rsidRPr="00E85255" w:rsidRDefault="00635C34" w:rsidP="00635C34">
            <w:pPr>
              <w:jc w:val="center"/>
              <w:rPr>
                <w:color w:val="000000"/>
                <w:sz w:val="16"/>
                <w:szCs w:val="16"/>
                <w:lang w:eastAsia="es-MX"/>
              </w:rPr>
            </w:pPr>
            <w:r w:rsidRPr="00E85255">
              <w:rPr>
                <w:color w:val="000000"/>
                <w:sz w:val="16"/>
                <w:szCs w:val="16"/>
                <w:lang w:eastAsia="es-MX"/>
              </w:rPr>
              <w:t>-</w:t>
            </w:r>
          </w:p>
        </w:tc>
        <w:tc>
          <w:tcPr>
            <w:tcW w:w="1559" w:type="dxa"/>
            <w:tcBorders>
              <w:top w:val="nil"/>
              <w:left w:val="single" w:sz="8" w:space="0" w:color="auto"/>
              <w:bottom w:val="single" w:sz="8" w:space="0" w:color="000000"/>
              <w:right w:val="single" w:sz="8" w:space="0" w:color="auto"/>
            </w:tcBorders>
          </w:tcPr>
          <w:p w:rsidR="00635C34" w:rsidRPr="00E85255" w:rsidRDefault="00635C34" w:rsidP="00635C34">
            <w:pPr>
              <w:jc w:val="center"/>
              <w:rPr>
                <w:color w:val="000000"/>
                <w:sz w:val="16"/>
                <w:szCs w:val="16"/>
                <w:lang w:eastAsia="es-MX"/>
              </w:rPr>
            </w:pPr>
            <w:r w:rsidRPr="00E85255">
              <w:rPr>
                <w:color w:val="000000"/>
                <w:sz w:val="16"/>
                <w:szCs w:val="16"/>
                <w:lang w:eastAsia="es-MX"/>
              </w:rPr>
              <w:t>Aaaa-mm-ddThh:mi:ss.SSS</w:t>
            </w:r>
          </w:p>
        </w:tc>
        <w:tc>
          <w:tcPr>
            <w:tcW w:w="1559" w:type="dxa"/>
            <w:tcBorders>
              <w:top w:val="nil"/>
              <w:left w:val="single" w:sz="8" w:space="0" w:color="auto"/>
              <w:bottom w:val="single" w:sz="8" w:space="0" w:color="000000"/>
              <w:right w:val="single" w:sz="8" w:space="0" w:color="auto"/>
            </w:tcBorders>
          </w:tcPr>
          <w:p w:rsidR="00635C34" w:rsidRPr="00E85255" w:rsidRDefault="00635C34" w:rsidP="00635C34">
            <w:pPr>
              <w:jc w:val="center"/>
              <w:rPr>
                <w:color w:val="000000"/>
                <w:sz w:val="16"/>
                <w:szCs w:val="16"/>
                <w:lang w:eastAsia="es-MX"/>
              </w:rPr>
            </w:pPr>
          </w:p>
        </w:tc>
        <w:tc>
          <w:tcPr>
            <w:tcW w:w="1559" w:type="dxa"/>
            <w:tcBorders>
              <w:top w:val="nil"/>
              <w:left w:val="single" w:sz="8" w:space="0" w:color="auto"/>
              <w:bottom w:val="single" w:sz="8" w:space="0" w:color="000000"/>
              <w:right w:val="single" w:sz="8" w:space="0" w:color="auto"/>
            </w:tcBorders>
          </w:tcPr>
          <w:p w:rsidR="00635C34" w:rsidRPr="00E85255" w:rsidRDefault="00635C34" w:rsidP="00635C34">
            <w:pPr>
              <w:jc w:val="center"/>
              <w:rPr>
                <w:color w:val="000000"/>
                <w:sz w:val="16"/>
                <w:szCs w:val="16"/>
                <w:lang w:eastAsia="es-MX"/>
              </w:rPr>
            </w:pPr>
            <w:r w:rsidRPr="00E85255">
              <w:rPr>
                <w:color w:val="000000"/>
                <w:sz w:val="16"/>
                <w:szCs w:val="16"/>
                <w:lang w:eastAsia="es-MX"/>
              </w:rPr>
              <w:t>Requerido</w:t>
            </w:r>
          </w:p>
        </w:tc>
        <w:tc>
          <w:tcPr>
            <w:tcW w:w="1134" w:type="dxa"/>
            <w:tcBorders>
              <w:top w:val="nil"/>
              <w:left w:val="single" w:sz="8" w:space="0" w:color="auto"/>
              <w:bottom w:val="single" w:sz="8" w:space="0" w:color="000000"/>
              <w:right w:val="single" w:sz="8" w:space="0" w:color="auto"/>
            </w:tcBorders>
          </w:tcPr>
          <w:p w:rsidR="00635C34" w:rsidRPr="00E85255" w:rsidRDefault="00635C34" w:rsidP="00635C34">
            <w:pPr>
              <w:jc w:val="center"/>
              <w:rPr>
                <w:color w:val="000000"/>
                <w:sz w:val="16"/>
                <w:szCs w:val="16"/>
                <w:lang w:eastAsia="es-MX"/>
              </w:rPr>
            </w:pPr>
            <w:r w:rsidRPr="00E85255">
              <w:rPr>
                <w:color w:val="000000"/>
                <w:sz w:val="16"/>
                <w:szCs w:val="16"/>
                <w:lang w:eastAsia="es-MX"/>
              </w:rPr>
              <w:t>N</w:t>
            </w: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Fecha y hora de inicio de sesión de Hemodiálisis</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fechaAtencion</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23</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Aaaa-mm-ddThh:mm:ss.SSS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 requiere un formato de 24 hrs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54"/>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del Programa de Diálisis</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cveProgramaDialisis</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Entero</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454"/>
        </w:trPr>
        <w:tc>
          <w:tcPr>
            <w:tcW w:w="921" w:type="dxa"/>
            <w:vMerge/>
            <w:tcBorders>
              <w:top w:val="nil"/>
              <w:left w:val="single" w:sz="8" w:space="0" w:color="auto"/>
              <w:bottom w:val="single" w:sz="4" w:space="0" w:color="auto"/>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CIE-10 del Diagnóstico de la Sesión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cveCIE10</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4</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De acuerdo al código internacional CIE 10</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 caso de contar con la clave CIE-10 es requerido enviarla</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454"/>
        </w:trPr>
        <w:tc>
          <w:tcPr>
            <w:tcW w:w="92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35C34" w:rsidRPr="003A69CE" w:rsidRDefault="00635C34" w:rsidP="00635C34">
            <w:pP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single" w:sz="4" w:space="0" w:color="auto"/>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Complemento del Diagnóstico de la Sesión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complementoDiagnostico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200</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 caso de enviar vacío CIE-10, este campo es 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821"/>
        </w:trPr>
        <w:tc>
          <w:tcPr>
            <w:tcW w:w="921" w:type="dxa"/>
            <w:vMerge w:val="restart"/>
            <w:tcBorders>
              <w:top w:val="single" w:sz="4" w:space="0" w:color="auto"/>
              <w:left w:val="single" w:sz="8" w:space="0" w:color="auto"/>
              <w:bottom w:val="nil"/>
              <w:right w:val="single" w:sz="8" w:space="0" w:color="auto"/>
            </w:tcBorders>
            <w:shd w:val="clear" w:color="auto" w:fill="auto"/>
            <w:noWrap/>
            <w:textDirection w:val="btLr"/>
            <w:vAlign w:val="center"/>
            <w:hideMark/>
          </w:tcPr>
          <w:p w:rsidR="00635C34" w:rsidRPr="003A69CE" w:rsidRDefault="00635C34" w:rsidP="00635C34">
            <w:pPr>
              <w:jc w:val="center"/>
              <w:rPr>
                <w:b/>
                <w:bCs/>
                <w:color w:val="000000"/>
                <w:sz w:val="16"/>
                <w:szCs w:val="16"/>
                <w:lang w:eastAsia="es-MX"/>
              </w:rPr>
            </w:pPr>
            <w:r w:rsidRPr="003A69CE">
              <w:rPr>
                <w:b/>
                <w:bCs/>
                <w:color w:val="000000"/>
                <w:sz w:val="16"/>
                <w:szCs w:val="16"/>
                <w:lang w:eastAsia="es-MX"/>
              </w:rPr>
              <w:t>médicoTratante</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medicoTratante</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object</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-Primer Apellido del Médico Tratante</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primerApellido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r>
      <w:tr w:rsidR="00635C34" w:rsidRPr="003A69CE" w:rsidTr="00DB5A42">
        <w:trPr>
          <w:trHeight w:val="42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31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-Segundo Apellido del Médico Tratante</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segundoApellido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Opcional</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-Nombre del Médico Tratante</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nombre</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2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Pr>
                <w:color w:val="000000"/>
                <w:sz w:val="16"/>
                <w:szCs w:val="16"/>
                <w:lang w:eastAsia="es-MX"/>
              </w:rPr>
              <w:t>-</w:t>
            </w:r>
            <w:r w:rsidRPr="00381CC2">
              <w:rPr>
                <w:color w:val="000000"/>
                <w:sz w:val="16"/>
                <w:szCs w:val="16"/>
                <w:lang w:eastAsia="es-MX"/>
              </w:rPr>
              <w:t>Identificador del Médico Tratante</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matricula</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10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2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-Cédula del Médico Tratante</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cedula</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Opcional</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single" w:sz="8" w:space="0" w:color="auto"/>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315"/>
        </w:trPr>
        <w:tc>
          <w:tcPr>
            <w:tcW w:w="921" w:type="dxa"/>
            <w:tcBorders>
              <w:top w:val="single" w:sz="8" w:space="0" w:color="auto"/>
              <w:left w:val="single" w:sz="8" w:space="0" w:color="auto"/>
              <w:bottom w:val="single" w:sz="8" w:space="0" w:color="auto"/>
              <w:right w:val="single" w:sz="8" w:space="0" w:color="auto"/>
            </w:tcBorders>
            <w:shd w:val="clear" w:color="auto" w:fill="auto"/>
            <w:noWrap/>
            <w:textDirection w:val="btLr"/>
            <w:vAlign w:val="center"/>
            <w:hideMark/>
          </w:tcPr>
          <w:p w:rsidR="00635C34" w:rsidRPr="003A69CE" w:rsidRDefault="00635C34" w:rsidP="00635C34">
            <w:pP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de la Vía de Acceso Vascular</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viaAcceso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Entero</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315"/>
        </w:trPr>
        <w:tc>
          <w:tcPr>
            <w:tcW w:w="921" w:type="dxa"/>
            <w:vMerge w:val="restart"/>
            <w:tcBorders>
              <w:top w:val="nil"/>
              <w:left w:val="single" w:sz="8" w:space="0" w:color="auto"/>
              <w:right w:val="single" w:sz="8" w:space="0" w:color="auto"/>
            </w:tcBorders>
            <w:shd w:val="clear" w:color="auto" w:fill="auto"/>
            <w:noWrap/>
            <w:textDirection w:val="btLr"/>
            <w:vAlign w:val="center"/>
            <w:hideMark/>
          </w:tcPr>
          <w:p w:rsidR="00635C34" w:rsidRPr="003A69CE" w:rsidRDefault="00635C34" w:rsidP="00635C34">
            <w:pPr>
              <w:ind w:left="113" w:right="113"/>
              <w:rPr>
                <w:color w:val="000000"/>
                <w:sz w:val="16"/>
                <w:szCs w:val="16"/>
                <w:lang w:eastAsia="es-MX"/>
              </w:rPr>
            </w:pPr>
            <w:r w:rsidRPr="003A69CE">
              <w:rPr>
                <w:color w:val="000000"/>
                <w:sz w:val="16"/>
                <w:szCs w:val="16"/>
                <w:lang w:eastAsia="es-MX"/>
              </w:rPr>
              <w:t> </w:t>
            </w:r>
          </w:p>
          <w:p w:rsidR="00635C34" w:rsidRPr="003A69CE" w:rsidRDefault="00635C34" w:rsidP="00635C34">
            <w:pPr>
              <w:ind w:left="113" w:right="113"/>
              <w:jc w:val="center"/>
              <w:rPr>
                <w:color w:val="000000"/>
                <w:sz w:val="16"/>
                <w:szCs w:val="16"/>
                <w:lang w:eastAsia="es-MX"/>
              </w:rPr>
            </w:pPr>
            <w:r w:rsidRPr="003A69CE">
              <w:rPr>
                <w:b/>
                <w:bCs/>
                <w:color w:val="000000"/>
                <w:sz w:val="16"/>
                <w:szCs w:val="16"/>
                <w:lang w:eastAsia="es-MX"/>
              </w:rPr>
              <w:t>personalQueIniciaSesion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personalQueIniciaSesion</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object</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935"/>
        </w:trPr>
        <w:tc>
          <w:tcPr>
            <w:tcW w:w="921" w:type="dxa"/>
            <w:vMerge/>
            <w:tcBorders>
              <w:left w:val="single" w:sz="8" w:space="0" w:color="auto"/>
              <w:bottom w:val="nil"/>
              <w:right w:val="single" w:sz="8" w:space="0" w:color="auto"/>
            </w:tcBorders>
            <w:shd w:val="clear" w:color="auto" w:fill="auto"/>
            <w:noWrap/>
            <w:textDirection w:val="btLr"/>
            <w:vAlign w:val="center"/>
            <w:hideMark/>
          </w:tcPr>
          <w:p w:rsidR="00635C34" w:rsidRPr="003A69CE" w:rsidRDefault="00635C34" w:rsidP="00635C34">
            <w:pPr>
              <w:jc w:val="center"/>
              <w:rPr>
                <w:b/>
                <w:bCs/>
                <w:color w:val="000000"/>
                <w:sz w:val="16"/>
                <w:szCs w:val="16"/>
                <w:lang w:eastAsia="es-MX"/>
              </w:rPr>
            </w:pPr>
          </w:p>
        </w:tc>
        <w:tc>
          <w:tcPr>
            <w:tcW w:w="1559"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-Primer Apellido</w:t>
            </w:r>
            <w:r w:rsidRPr="003A69CE">
              <w:rPr>
                <w:color w:val="FF0000"/>
                <w:sz w:val="16"/>
                <w:szCs w:val="16"/>
                <w:lang w:eastAsia="es-MX"/>
              </w:rPr>
              <w:t xml:space="preserve"> </w:t>
            </w:r>
            <w:r w:rsidRPr="003A69CE">
              <w:rPr>
                <w:color w:val="000000"/>
                <w:sz w:val="16"/>
                <w:szCs w:val="16"/>
                <w:lang w:eastAsia="es-MX"/>
              </w:rPr>
              <w:t>del Personal que inicia la sesión</w:t>
            </w:r>
          </w:p>
        </w:tc>
        <w:tc>
          <w:tcPr>
            <w:tcW w:w="1559"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primerApellido</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935"/>
        </w:trPr>
        <w:tc>
          <w:tcPr>
            <w:tcW w:w="921" w:type="dxa"/>
            <w:vMerge/>
            <w:tcBorders>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-Segundo Apellido del Personal que inicia la sesión</w:t>
            </w:r>
          </w:p>
        </w:tc>
        <w:tc>
          <w:tcPr>
            <w:tcW w:w="1559"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segundoApellido</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Opcional</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315"/>
        </w:trPr>
        <w:tc>
          <w:tcPr>
            <w:tcW w:w="921" w:type="dxa"/>
            <w:vMerge/>
            <w:tcBorders>
              <w:left w:val="single" w:sz="8" w:space="0" w:color="auto"/>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-Nombre del Personal que inicia la sesión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nombre</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935"/>
        </w:trPr>
        <w:tc>
          <w:tcPr>
            <w:tcW w:w="921" w:type="dxa"/>
            <w:vMerge/>
            <w:tcBorders>
              <w:left w:val="single" w:sz="8" w:space="0" w:color="auto"/>
              <w:bottom w:val="nil"/>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Pr>
                <w:color w:val="000000"/>
                <w:sz w:val="16"/>
                <w:szCs w:val="16"/>
                <w:lang w:eastAsia="es-MX"/>
              </w:rPr>
              <w:t>-Identificador</w:t>
            </w:r>
            <w:r w:rsidRPr="003A69CE">
              <w:rPr>
                <w:color w:val="000000"/>
                <w:sz w:val="16"/>
                <w:szCs w:val="16"/>
                <w:lang w:eastAsia="es-MX"/>
              </w:rPr>
              <w:t xml:space="preserve"> del Personal que inicia la sesión</w:t>
            </w:r>
          </w:p>
        </w:tc>
        <w:tc>
          <w:tcPr>
            <w:tcW w:w="1559"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matricula</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10</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315"/>
        </w:trPr>
        <w:tc>
          <w:tcPr>
            <w:tcW w:w="921" w:type="dxa"/>
            <w:tcBorders>
              <w:top w:val="nil"/>
              <w:left w:val="single" w:sz="8" w:space="0" w:color="auto"/>
              <w:bottom w:val="single" w:sz="8" w:space="0" w:color="auto"/>
              <w:right w:val="single" w:sz="8" w:space="0" w:color="auto"/>
            </w:tcBorders>
            <w:shd w:val="clear" w:color="auto" w:fill="auto"/>
            <w:textDirection w:val="btLr"/>
            <w:vAlign w:val="center"/>
            <w:hideMark/>
          </w:tcPr>
          <w:p w:rsidR="00635C34" w:rsidRPr="003A69CE" w:rsidRDefault="00635C34" w:rsidP="00635C34">
            <w:pPr>
              <w:jc w:val="center"/>
              <w:rPr>
                <w:b/>
                <w:bCs/>
                <w:color w:val="000000"/>
                <w:sz w:val="16"/>
                <w:szCs w:val="16"/>
                <w:lang w:eastAsia="es-MX"/>
              </w:rPr>
            </w:pPr>
            <w:r w:rsidRPr="003A69CE">
              <w:rPr>
                <w:b/>
                <w:bCs/>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de Heparinización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Pr>
                <w:color w:val="000000"/>
                <w:sz w:val="16"/>
                <w:szCs w:val="16"/>
                <w:lang w:eastAsia="es-MX"/>
              </w:rPr>
              <w:t>c</w:t>
            </w:r>
            <w:r w:rsidRPr="003A69CE">
              <w:rPr>
                <w:color w:val="000000"/>
                <w:sz w:val="16"/>
                <w:szCs w:val="16"/>
                <w:lang w:eastAsia="es-MX"/>
              </w:rPr>
              <w:t>veHeparinizacion</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4</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Entero</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315"/>
        </w:trPr>
        <w:tc>
          <w:tcPr>
            <w:tcW w:w="92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635C34" w:rsidRPr="003A69CE" w:rsidRDefault="00635C34" w:rsidP="00635C34">
            <w:pPr>
              <w:jc w:val="center"/>
              <w:rPr>
                <w:b/>
                <w:bCs/>
                <w:color w:val="000000"/>
                <w:sz w:val="16"/>
                <w:szCs w:val="16"/>
                <w:lang w:eastAsia="es-MX"/>
              </w:rPr>
            </w:pPr>
            <w:r w:rsidRPr="003A69CE">
              <w:rPr>
                <w:b/>
                <w:bCs/>
                <w:color w:val="000000"/>
                <w:sz w:val="16"/>
                <w:szCs w:val="16"/>
                <w:lang w:eastAsia="es-MX"/>
              </w:rPr>
              <w:t>materiales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del Material</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clave</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4</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Entero</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31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Cantidad utilizada</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cantidad</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Entero</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1365"/>
        </w:trPr>
        <w:tc>
          <w:tcPr>
            <w:tcW w:w="92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635C34" w:rsidRPr="003A69CE" w:rsidRDefault="00635C34" w:rsidP="00635C34">
            <w:pPr>
              <w:jc w:val="center"/>
              <w:rPr>
                <w:b/>
                <w:bCs/>
                <w:color w:val="000000"/>
                <w:sz w:val="16"/>
                <w:szCs w:val="16"/>
                <w:lang w:eastAsia="es-MX"/>
              </w:rPr>
            </w:pPr>
            <w:r w:rsidRPr="003A69CE">
              <w:rPr>
                <w:b/>
                <w:bCs/>
                <w:color w:val="000000"/>
                <w:sz w:val="16"/>
                <w:szCs w:val="16"/>
                <w:lang w:eastAsia="es-MX"/>
              </w:rPr>
              <w:t>medicamentos</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del medicamento</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clave</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14</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Clave correspondiente de acuerdo al cuadro básico de medicamentos del IMSS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690"/>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Fecha y hora de suministro</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fechaSuministro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23</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Aaaa-mm-ddThh:mm:ss.SSS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 requiere un formato de 24 hrs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31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Vía de suministro</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viaSuministro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Entero</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Dosis suministrada</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dosisSuministrada</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690"/>
        </w:trPr>
        <w:tc>
          <w:tcPr>
            <w:tcW w:w="921" w:type="dxa"/>
            <w:vMerge w:val="restart"/>
            <w:tcBorders>
              <w:top w:val="nil"/>
              <w:left w:val="single" w:sz="8" w:space="0" w:color="auto"/>
              <w:bottom w:val="single" w:sz="8" w:space="0" w:color="000000"/>
              <w:right w:val="single" w:sz="8" w:space="0" w:color="auto"/>
            </w:tcBorders>
            <w:shd w:val="clear" w:color="auto" w:fill="auto"/>
            <w:textDirection w:val="btLr"/>
            <w:vAlign w:val="center"/>
            <w:hideMark/>
          </w:tcPr>
          <w:p w:rsidR="00635C34" w:rsidRPr="003A69CE" w:rsidRDefault="00635C34" w:rsidP="00635C34">
            <w:pPr>
              <w:jc w:val="center"/>
              <w:rPr>
                <w:b/>
                <w:bCs/>
                <w:color w:val="000000"/>
                <w:sz w:val="16"/>
                <w:szCs w:val="16"/>
                <w:lang w:eastAsia="es-MX"/>
              </w:rPr>
            </w:pPr>
            <w:r w:rsidRPr="003A69CE">
              <w:rPr>
                <w:b/>
                <w:bCs/>
                <w:color w:val="000000"/>
                <w:sz w:val="16"/>
                <w:szCs w:val="16"/>
                <w:lang w:eastAsia="es-MX"/>
              </w:rPr>
              <w:t>mediciones</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Fecha y Hora en que se toma la medición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fechaToma</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23</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Aaaa-mm-ddThh:mm:ss.SSS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 requiere un formato de 24 hrs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11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de la medición</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clave</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Para cada tipo de medición se puede tener dos opciones de origen:</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67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Manual, realizado por el personal médico</w:t>
            </w: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900"/>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Máquina, registrado por la máquina de hemodiálisis</w:t>
            </w: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900"/>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 espera recibir por lo menos un grupo de cada tipo de medición</w:t>
            </w: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1140"/>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Estas mediciones se generan antes durante y al finalizar la sesión</w:t>
            </w: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1140"/>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Resultado de la medición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resultado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25</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 requiere consultar los catálogos de clave de medida y tipo de medida</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315"/>
        </w:trPr>
        <w:tc>
          <w:tcPr>
            <w:tcW w:w="921" w:type="dxa"/>
            <w:vMerge w:val="restart"/>
            <w:tcBorders>
              <w:top w:val="nil"/>
              <w:left w:val="single" w:sz="8" w:space="0" w:color="auto"/>
              <w:bottom w:val="single" w:sz="8" w:space="0" w:color="000000"/>
              <w:right w:val="single" w:sz="8" w:space="0" w:color="auto"/>
            </w:tcBorders>
            <w:shd w:val="clear" w:color="auto" w:fill="auto"/>
            <w:noWrap/>
            <w:textDirection w:val="btLr"/>
            <w:vAlign w:val="center"/>
            <w:hideMark/>
          </w:tcPr>
          <w:p w:rsidR="00635C34" w:rsidRPr="003A69CE" w:rsidRDefault="00635C34" w:rsidP="00635C34">
            <w:pPr>
              <w:jc w:val="center"/>
              <w:rPr>
                <w:b/>
                <w:bCs/>
                <w:color w:val="000000"/>
                <w:sz w:val="16"/>
                <w:szCs w:val="16"/>
                <w:lang w:eastAsia="es-MX"/>
              </w:rPr>
            </w:pPr>
            <w:r w:rsidRPr="003A69CE">
              <w:rPr>
                <w:b/>
                <w:bCs/>
                <w:color w:val="000000"/>
                <w:sz w:val="16"/>
                <w:szCs w:val="16"/>
                <w:lang w:eastAsia="es-MX"/>
              </w:rPr>
              <w:lastRenderedPageBreak/>
              <w:t>personalQueFinalizaSesion</w:t>
            </w:r>
          </w:p>
        </w:tc>
        <w:tc>
          <w:tcPr>
            <w:tcW w:w="1559" w:type="dxa"/>
            <w:tcBorders>
              <w:top w:val="nil"/>
              <w:left w:val="nil"/>
              <w:bottom w:val="nil"/>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 </w:t>
            </w:r>
          </w:p>
        </w:tc>
        <w:tc>
          <w:tcPr>
            <w:tcW w:w="1559" w:type="dxa"/>
            <w:tcBorders>
              <w:top w:val="nil"/>
              <w:left w:val="nil"/>
              <w:bottom w:val="nil"/>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personalQueFinalizaSesion</w:t>
            </w:r>
          </w:p>
        </w:tc>
        <w:tc>
          <w:tcPr>
            <w:tcW w:w="1134"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object</w:t>
            </w:r>
          </w:p>
        </w:tc>
        <w:tc>
          <w:tcPr>
            <w:tcW w:w="1560" w:type="dxa"/>
            <w:tcBorders>
              <w:top w:val="nil"/>
              <w:left w:val="nil"/>
              <w:bottom w:val="nil"/>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w:t>
            </w:r>
          </w:p>
        </w:tc>
        <w:tc>
          <w:tcPr>
            <w:tcW w:w="1559"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w:t>
            </w:r>
          </w:p>
        </w:tc>
        <w:tc>
          <w:tcPr>
            <w:tcW w:w="1559"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w:t>
            </w:r>
          </w:p>
        </w:tc>
        <w:tc>
          <w:tcPr>
            <w:tcW w:w="1559"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Pr>
                <w:color w:val="000000"/>
                <w:sz w:val="16"/>
                <w:szCs w:val="16"/>
                <w:lang w:eastAsia="es-MX"/>
              </w:rPr>
              <w:t>Opcional</w:t>
            </w:r>
          </w:p>
        </w:tc>
        <w:tc>
          <w:tcPr>
            <w:tcW w:w="1134" w:type="dxa"/>
            <w:tcBorders>
              <w:top w:val="nil"/>
              <w:left w:val="nil"/>
              <w:bottom w:val="nil"/>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-Primer Apellido del Personal que finaliza la sesión</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primerApellido</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rFonts w:ascii="Calibri" w:hAnsi="Calibri" w:cs="Calibri"/>
                <w:color w:val="000000"/>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rFonts w:ascii="Calibri" w:hAnsi="Calibri" w:cs="Calibri"/>
                <w:color w:val="000000"/>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rFonts w:ascii="Calibri" w:hAnsi="Calibri" w:cs="Calibri"/>
                <w:color w:val="000000"/>
                <w:lang w:eastAsia="es-MX"/>
              </w:rPr>
            </w:pPr>
          </w:p>
        </w:tc>
        <w:tc>
          <w:tcPr>
            <w:tcW w:w="1559"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-Segundo Apellido del Personal que finaliza la sesión</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segundoApellido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31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-Nombre del Personal que finaliza la sesión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nombre</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50</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w:t>
            </w:r>
            <w:r>
              <w:rPr>
                <w:color w:val="000000"/>
                <w:sz w:val="16"/>
                <w:szCs w:val="16"/>
                <w:lang w:eastAsia="es-MX"/>
              </w:rPr>
              <w:t>Identificador</w:t>
            </w:r>
            <w:r w:rsidRPr="003A69CE">
              <w:rPr>
                <w:color w:val="000000"/>
                <w:sz w:val="16"/>
                <w:szCs w:val="16"/>
                <w:lang w:eastAsia="es-MX"/>
              </w:rPr>
              <w:t xml:space="preserve"> del Personal que finaliza la sesión</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matricula</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10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425"/>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b/>
                <w:bCs/>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690"/>
        </w:trPr>
        <w:tc>
          <w:tcPr>
            <w:tcW w:w="921" w:type="dxa"/>
            <w:vMerge w:val="restart"/>
            <w:tcBorders>
              <w:top w:val="nil"/>
              <w:left w:val="single" w:sz="8" w:space="0" w:color="auto"/>
              <w:bottom w:val="single" w:sz="8" w:space="0" w:color="000000"/>
              <w:right w:val="single" w:sz="8" w:space="0" w:color="auto"/>
            </w:tcBorders>
            <w:shd w:val="clear" w:color="auto" w:fill="auto"/>
            <w:noWrap/>
            <w:vAlign w:val="bottom"/>
            <w:hideMark/>
          </w:tcPr>
          <w:p w:rsidR="00635C34" w:rsidRPr="003A69CE" w:rsidRDefault="00635C34" w:rsidP="00635C34">
            <w:pP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Fecha y hora de fin de la sesión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fechaFinSesion</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23</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Aaaa-mm-ddThh:mm:ss.SSS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 requiere un formato de 24 hrs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 xml:space="preserve">Número de Serie de la Máquina de Hemodiálisis en la que se dio la sesión al </w:t>
            </w:r>
            <w:r w:rsidRPr="003A69CE">
              <w:rPr>
                <w:color w:val="000000"/>
                <w:sz w:val="16"/>
                <w:szCs w:val="16"/>
                <w:lang w:eastAsia="es-MX"/>
              </w:rPr>
              <w:lastRenderedPageBreak/>
              <w:t>paciente</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lastRenderedPageBreak/>
              <w:t>numeroSerieEquipo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Número de sesión de hemodiálisis recibida por el paciente</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numeroSesionHemodialisis</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Entero</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Eventos y/o Complicaciones durante la sesión</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observaciones</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4000</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rFonts w:ascii="Calibri" w:hAnsi="Calibri" w:cs="Calibri"/>
                <w:color w:val="000000"/>
                <w:lang w:eastAsia="es-MX"/>
              </w:rPr>
            </w:pPr>
            <w:r w:rsidRPr="003A69CE">
              <w:rPr>
                <w:rFonts w:ascii="Calibri" w:hAnsi="Calibri" w:cs="Calibri"/>
                <w:color w:val="000000"/>
                <w:lang w:eastAsia="es-MX"/>
              </w:rPr>
              <w:t> </w:t>
            </w:r>
          </w:p>
        </w:tc>
        <w:tc>
          <w:tcPr>
            <w:tcW w:w="1559"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 caso de enviar Clave del motivo de suspensión de la sesión es</w:t>
            </w:r>
          </w:p>
        </w:tc>
        <w:tc>
          <w:tcPr>
            <w:tcW w:w="1134" w:type="dxa"/>
            <w:vMerge w:val="restart"/>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509"/>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60"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shd w:val="clear" w:color="auto" w:fill="auto"/>
            <w:vAlign w:val="center"/>
            <w:hideMark/>
          </w:tcPr>
          <w:p w:rsidR="00635C34" w:rsidRPr="003A69CE" w:rsidRDefault="00635C34" w:rsidP="00635C34">
            <w:pPr>
              <w:rPr>
                <w:color w:val="000000"/>
                <w:sz w:val="16"/>
                <w:szCs w:val="16"/>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c>
          <w:tcPr>
            <w:tcW w:w="1134"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color w:val="000000"/>
                <w:sz w:val="16"/>
                <w:szCs w:val="16"/>
                <w:lang w:eastAsia="es-MX"/>
              </w:rPr>
            </w:pPr>
          </w:p>
        </w:tc>
      </w:tr>
      <w:tr w:rsidR="00635C34" w:rsidRPr="003A69CE" w:rsidTr="00DB5A42">
        <w:trPr>
          <w:trHeight w:val="690"/>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del motivo de suspensión de la sesión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cveMotivoSuspension</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number</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Entero</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 en caso de no completarse la sesión</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1590"/>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Clave Presupuestal de la Unidad Médica que realiza la sesión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cvePresupuestal</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12</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rPr>
                <w:rFonts w:ascii="Calibri" w:hAnsi="Calibri" w:cs="Calibri"/>
                <w:color w:val="000000"/>
                <w:lang w:eastAsia="es-MX"/>
              </w:rPr>
            </w:pPr>
            <w:r w:rsidRPr="003A69CE">
              <w:rPr>
                <w:rFonts w:ascii="Calibri" w:hAnsi="Calibri" w:cs="Calibri"/>
                <w:color w:val="000000"/>
                <w:lang w:eastAsia="es-MX"/>
              </w:rPr>
              <w:t> </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Dato obtenido del catálogo de unidades médicas del Instituto Mexicano del Seguro Social</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w:t>
            </w:r>
          </w:p>
        </w:tc>
      </w:tr>
      <w:tr w:rsidR="00635C34" w:rsidRPr="003A69CE" w:rsidTr="00DB5A42">
        <w:trPr>
          <w:trHeight w:val="690"/>
        </w:trPr>
        <w:tc>
          <w:tcPr>
            <w:tcW w:w="921" w:type="dxa"/>
            <w:vMerge/>
            <w:tcBorders>
              <w:top w:val="nil"/>
              <w:left w:val="single" w:sz="8" w:space="0" w:color="auto"/>
              <w:bottom w:val="single" w:sz="8" w:space="0" w:color="000000"/>
              <w:right w:val="single" w:sz="8" w:space="0" w:color="auto"/>
            </w:tcBorders>
            <w:vAlign w:val="center"/>
            <w:hideMark/>
          </w:tcPr>
          <w:p w:rsidR="00635C34" w:rsidRPr="003A69CE" w:rsidRDefault="00635C34" w:rsidP="00635C34">
            <w:pPr>
              <w:rPr>
                <w:rFonts w:ascii="Calibri" w:hAnsi="Calibri" w:cs="Calibri"/>
                <w:color w:val="000000"/>
                <w:lang w:eastAsia="es-MX"/>
              </w:rPr>
            </w:pP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rPr>
                <w:color w:val="000000"/>
                <w:sz w:val="16"/>
                <w:szCs w:val="16"/>
                <w:lang w:eastAsia="es-MX"/>
              </w:rPr>
            </w:pPr>
            <w:r w:rsidRPr="003A69CE">
              <w:rPr>
                <w:color w:val="000000"/>
                <w:sz w:val="16"/>
                <w:szCs w:val="16"/>
                <w:lang w:eastAsia="es-MX"/>
              </w:rPr>
              <w:t>Fecha y hora de registro de la sesión</w:t>
            </w:r>
          </w:p>
        </w:tc>
        <w:tc>
          <w:tcPr>
            <w:tcW w:w="1559"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fechaTransaccion</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string</w:t>
            </w:r>
          </w:p>
        </w:tc>
        <w:tc>
          <w:tcPr>
            <w:tcW w:w="1560" w:type="dxa"/>
            <w:tcBorders>
              <w:top w:val="nil"/>
              <w:left w:val="nil"/>
              <w:bottom w:val="single" w:sz="8" w:space="0" w:color="auto"/>
              <w:right w:val="single" w:sz="8" w:space="0" w:color="auto"/>
            </w:tcBorders>
            <w:shd w:val="clear" w:color="auto" w:fill="auto"/>
            <w:noWrap/>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23</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Aaaa-mm-ddThh:mm:ss.SSS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Se requiere un formato de 24 hrs</w:t>
            </w:r>
          </w:p>
        </w:tc>
        <w:tc>
          <w:tcPr>
            <w:tcW w:w="1559"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Requerido</w:t>
            </w:r>
          </w:p>
        </w:tc>
        <w:tc>
          <w:tcPr>
            <w:tcW w:w="1134" w:type="dxa"/>
            <w:tcBorders>
              <w:top w:val="nil"/>
              <w:left w:val="nil"/>
              <w:bottom w:val="single" w:sz="8" w:space="0" w:color="auto"/>
              <w:right w:val="single" w:sz="8" w:space="0" w:color="auto"/>
            </w:tcBorders>
            <w:shd w:val="clear" w:color="auto" w:fill="auto"/>
            <w:vAlign w:val="center"/>
            <w:hideMark/>
          </w:tcPr>
          <w:p w:rsidR="00635C34" w:rsidRPr="003A69CE" w:rsidRDefault="00635C34" w:rsidP="00635C34">
            <w:pPr>
              <w:jc w:val="center"/>
              <w:rPr>
                <w:color w:val="000000"/>
                <w:sz w:val="16"/>
                <w:szCs w:val="16"/>
                <w:lang w:eastAsia="es-MX"/>
              </w:rPr>
            </w:pPr>
            <w:r w:rsidRPr="003A69CE">
              <w:rPr>
                <w:color w:val="000000"/>
                <w:sz w:val="16"/>
                <w:szCs w:val="16"/>
                <w:lang w:eastAsia="es-MX"/>
              </w:rPr>
              <w:t>N</w:t>
            </w:r>
          </w:p>
        </w:tc>
      </w:tr>
    </w:tbl>
    <w:p w:rsidR="00DB5A42" w:rsidRDefault="00DB5A42" w:rsidP="00635C34">
      <w:pPr>
        <w:sectPr w:rsidR="00DB5A42" w:rsidSect="00DB5A42">
          <w:footerReference w:type="default" r:id="rId10"/>
          <w:pgSz w:w="15840" w:h="12240" w:orient="landscape"/>
          <w:pgMar w:top="1701" w:right="1417" w:bottom="1701" w:left="1417" w:header="708" w:footer="708" w:gutter="0"/>
          <w:cols w:space="708"/>
          <w:docGrid w:linePitch="360"/>
        </w:sectPr>
      </w:pPr>
      <w:r>
        <w:br w:type="page"/>
      </w:r>
    </w:p>
    <w:p w:rsidR="00635C34" w:rsidRPr="00584E8F" w:rsidRDefault="00635C34" w:rsidP="00635C34">
      <w:pPr>
        <w:spacing w:after="0"/>
        <w:rPr>
          <w:rFonts w:ascii="Arial" w:hAnsi="Arial" w:cs="Arial"/>
          <w:sz w:val="20"/>
          <w:szCs w:val="20"/>
        </w:rPr>
      </w:pPr>
      <w:r w:rsidRPr="00584E8F">
        <w:rPr>
          <w:rFonts w:ascii="Arial" w:hAnsi="Arial" w:cs="Arial"/>
          <w:sz w:val="20"/>
          <w:szCs w:val="20"/>
        </w:rPr>
        <w:lastRenderedPageBreak/>
        <w:t>Estructura:</w:t>
      </w:r>
    </w:p>
    <w:p w:rsidR="00635C34" w:rsidRPr="00584E8F" w:rsidRDefault="00635C34" w:rsidP="00635C34">
      <w:pPr>
        <w:spacing w:after="0"/>
        <w:ind w:left="1416"/>
        <w:rPr>
          <w:rFonts w:ascii="Arial" w:hAnsi="Arial" w:cs="Arial"/>
          <w:sz w:val="20"/>
          <w:szCs w:val="20"/>
        </w:rPr>
      </w:pPr>
      <w:r w:rsidRPr="00584E8F">
        <w:rPr>
          <w:rFonts w:ascii="Arial" w:hAnsi="Arial" w:cs="Arial"/>
          <w:sz w:val="20"/>
          <w:szCs w:val="20"/>
        </w:rPr>
        <w:t>{“sesiones”</w:t>
      </w:r>
    </w:p>
    <w:p w:rsidR="00635C34" w:rsidRPr="00584E8F" w:rsidRDefault="00635C34" w:rsidP="00635C34">
      <w:pPr>
        <w:spacing w:after="0"/>
        <w:ind w:left="708" w:firstLine="708"/>
        <w:rPr>
          <w:rFonts w:ascii="Arial" w:hAnsi="Arial" w:cs="Arial"/>
          <w:sz w:val="20"/>
          <w:szCs w:val="20"/>
        </w:rPr>
      </w:pPr>
      <w:r w:rsidRPr="00584E8F">
        <w:rPr>
          <w:rFonts w:ascii="Arial" w:hAnsi="Arial" w:cs="Arial"/>
          <w:sz w:val="20"/>
          <w:szCs w:val="20"/>
        </w:rPr>
        <w:t xml:space="preserve">   [</w:t>
      </w:r>
    </w:p>
    <w:p w:rsidR="00635C34" w:rsidRPr="00584E8F" w:rsidRDefault="00635C34" w:rsidP="00635C34">
      <w:pPr>
        <w:spacing w:after="0"/>
        <w:ind w:left="1416" w:firstLine="708"/>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ind w:left="2124" w:firstLine="708"/>
        <w:rPr>
          <w:rFonts w:ascii="Arial" w:hAnsi="Arial" w:cs="Arial"/>
          <w:sz w:val="20"/>
          <w:szCs w:val="20"/>
        </w:rPr>
      </w:pPr>
      <w:r w:rsidRPr="00584E8F">
        <w:rPr>
          <w:rFonts w:ascii="Arial" w:hAnsi="Arial" w:cs="Arial"/>
          <w:sz w:val="20"/>
          <w:szCs w:val="20"/>
        </w:rPr>
        <w:t>Datos Sesión 1</w:t>
      </w:r>
    </w:p>
    <w:p w:rsidR="00635C34" w:rsidRPr="00584E8F" w:rsidRDefault="00635C34" w:rsidP="00635C34">
      <w:pPr>
        <w:spacing w:after="0"/>
        <w:ind w:left="1416" w:firstLine="708"/>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ind w:left="1416" w:firstLine="708"/>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ind w:left="1416" w:firstLine="708"/>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ind w:left="2124" w:firstLine="708"/>
        <w:rPr>
          <w:rFonts w:ascii="Arial" w:hAnsi="Arial" w:cs="Arial"/>
          <w:sz w:val="20"/>
          <w:szCs w:val="20"/>
        </w:rPr>
      </w:pPr>
      <w:r w:rsidRPr="00584E8F">
        <w:rPr>
          <w:rFonts w:ascii="Arial" w:hAnsi="Arial" w:cs="Arial"/>
          <w:sz w:val="20"/>
          <w:szCs w:val="20"/>
        </w:rPr>
        <w:t>Datos Sesión 2</w:t>
      </w:r>
    </w:p>
    <w:p w:rsidR="00635C34" w:rsidRPr="00584E8F" w:rsidRDefault="00635C34" w:rsidP="00635C34">
      <w:pPr>
        <w:spacing w:after="0"/>
        <w:ind w:left="1416" w:firstLine="708"/>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ind w:left="1416" w:firstLine="708"/>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ind w:left="1416" w:firstLine="708"/>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ind w:left="2124" w:firstLine="708"/>
        <w:rPr>
          <w:rFonts w:ascii="Arial" w:hAnsi="Arial" w:cs="Arial"/>
          <w:sz w:val="20"/>
          <w:szCs w:val="20"/>
        </w:rPr>
      </w:pPr>
      <w:r w:rsidRPr="00584E8F">
        <w:rPr>
          <w:rFonts w:ascii="Arial" w:hAnsi="Arial" w:cs="Arial"/>
          <w:sz w:val="20"/>
          <w:szCs w:val="20"/>
        </w:rPr>
        <w:t>Datos Sesión n</w:t>
      </w:r>
    </w:p>
    <w:p w:rsidR="00635C34" w:rsidRPr="00584E8F" w:rsidRDefault="00635C34" w:rsidP="00635C34">
      <w:pPr>
        <w:spacing w:after="0"/>
        <w:ind w:left="1416" w:firstLine="708"/>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ind w:left="1416"/>
        <w:rPr>
          <w:rFonts w:ascii="Arial" w:hAnsi="Arial" w:cs="Arial"/>
          <w:sz w:val="20"/>
          <w:szCs w:val="20"/>
        </w:rPr>
      </w:pPr>
      <w:r w:rsidRPr="00584E8F">
        <w:rPr>
          <w:rFonts w:ascii="Arial" w:hAnsi="Arial" w:cs="Arial"/>
          <w:sz w:val="20"/>
          <w:szCs w:val="20"/>
        </w:rPr>
        <w:t xml:space="preserve">   ]</w:t>
      </w:r>
    </w:p>
    <w:p w:rsidR="00635C34" w:rsidRPr="00584E8F" w:rsidRDefault="00635C34" w:rsidP="00635C34">
      <w:pPr>
        <w:spacing w:after="0"/>
        <w:ind w:left="1416"/>
        <w:rPr>
          <w:rFonts w:ascii="Arial" w:hAnsi="Arial" w:cs="Arial"/>
          <w:sz w:val="20"/>
          <w:szCs w:val="20"/>
        </w:rPr>
      </w:pPr>
      <w:r w:rsidRPr="00584E8F">
        <w:rPr>
          <w:rFonts w:ascii="Arial" w:hAnsi="Arial" w:cs="Arial"/>
          <w:sz w:val="20"/>
          <w:szCs w:val="20"/>
        </w:rPr>
        <w:t>}</w:t>
      </w:r>
    </w:p>
    <w:p w:rsidR="00635C34" w:rsidRPr="00584E8F" w:rsidRDefault="00635C34" w:rsidP="00635C34">
      <w:pPr>
        <w:rPr>
          <w:rFonts w:ascii="Arial" w:hAnsi="Arial" w:cs="Arial"/>
          <w:sz w:val="20"/>
          <w:szCs w:val="20"/>
        </w:rPr>
      </w:pPr>
    </w:p>
    <w:p w:rsidR="00635C34" w:rsidRPr="00584E8F" w:rsidRDefault="00635C34" w:rsidP="00635C34">
      <w:pPr>
        <w:spacing w:after="0"/>
        <w:rPr>
          <w:rFonts w:ascii="Arial" w:hAnsi="Arial" w:cs="Arial"/>
          <w:sz w:val="20"/>
          <w:szCs w:val="20"/>
        </w:rPr>
      </w:pPr>
      <w:r w:rsidRPr="00584E8F">
        <w:rPr>
          <w:rFonts w:ascii="Arial" w:hAnsi="Arial" w:cs="Arial"/>
          <w:sz w:val="20"/>
          <w:szCs w:val="20"/>
        </w:rPr>
        <w:t>Ejemplo:</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{"sesiones":</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{"nombre":"ALEJANDRO",</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"primerApellido":"GOMEZ",</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"segundoApellido":"CRUZ",</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"nss":"4508882700",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"agregadoMedico":"1M1988OR",</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"fechaNacimiento":"1988-06-05T00:00:00.000",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"fechaAtencion":"2014-05-20T10:34:21.100",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"cveProgramaDialisis":1,</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"cveHeparinizacion":5009,</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"cveCIE10":"I120",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"complementoDiagnostico":"ENFERMEDAD RENAL HIPERTENSIVA CON INSUFICIENCIA RENAL",</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"medicoTratante":{</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"primerApellido":"PEREZ",</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"segundoApellido":"HERNANDEZ",</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"nombre":"JUAN",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"matricula":"MAT2013",</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"cedula":"JPHCED"</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"viaAcceso":12,</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"personalQueIniciaSesion":{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"primerApellido":"COLIN",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"segundoApellido":"GALLARDO",</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"nombre":"JUAN FELIPE",</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"matricula":"MATJGC"</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"materiales":[{"clave":5013,"cantidad":2},{"clave":5017,"cantidad":2}],</w:t>
      </w:r>
    </w:p>
    <w:p w:rsidR="00635C34" w:rsidRPr="00584E8F" w:rsidRDefault="00635C34" w:rsidP="00635C34">
      <w:pPr>
        <w:spacing w:after="0"/>
        <w:rPr>
          <w:rFonts w:ascii="Arial" w:hAnsi="Arial" w:cs="Arial"/>
          <w:sz w:val="20"/>
          <w:szCs w:val="20"/>
        </w:rPr>
      </w:pPr>
      <w:r w:rsidRPr="00584E8F">
        <w:rPr>
          <w:rFonts w:ascii="Arial" w:hAnsi="Arial" w:cs="Arial"/>
          <w:sz w:val="20"/>
          <w:szCs w:val="20"/>
        </w:rPr>
        <w:lastRenderedPageBreak/>
        <w:t>"medicamentos":[{"clave":"01000004760101","viaSuministro":2,"dosisSuministrada":"25 ml","fechaSuministro":"2014-05-20T10:43:10.100"},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{"clave":"01000036060401","viaSuministro":3,"dosisSuministrada":"10 ml","fechaSuministro":"2014-05-20T10:43:11.200"}],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"mediciones":[{"clave":1,"fechaToma":"2014-05-20T10:35:10.100","resultado":"1.70"},{"clave":2,"fechaToma":"2014-05-20T10:35:11.200","resultado":"82.6"},{"clave":3,"fechaToma":"2014-05-20T10:35:12.300","resultado":"155"}], </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"personalQueFinalizaSesion":{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"primerApellido":"COLIN",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"segundoApellido":"GALLARDO",</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"nombre":"JUAN FELIPE",</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"matricula":"MATJGC"</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"fechaFinSesion":"2014-05-20T12:55:21.200",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"numeroSerieEquipo":"BCY5T0AMM4J00G2",</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"numeroSesionHemodialisis":2,</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"observaciones":"NINGUNA",</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"cveMotivoSuspension":0,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"cvePresupuestal":"140134012151",</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"fechaTransaccion":"2014-05-21T10:30:00.300"},</w:t>
      </w:r>
    </w:p>
    <w:p w:rsidR="00635C34" w:rsidRPr="00584E8F" w:rsidRDefault="00635C34" w:rsidP="00635C34">
      <w:pPr>
        <w:spacing w:after="0"/>
        <w:rPr>
          <w:rFonts w:ascii="Arial" w:hAnsi="Arial" w:cs="Arial"/>
          <w:sz w:val="20"/>
          <w:szCs w:val="20"/>
        </w:rPr>
      </w:pPr>
    </w:p>
    <w:p w:rsidR="00635C34" w:rsidRPr="00584E8F" w:rsidRDefault="00635C34" w:rsidP="00635C34">
      <w:pPr>
        <w:spacing w:after="0"/>
        <w:rPr>
          <w:rFonts w:ascii="Arial" w:hAnsi="Arial" w:cs="Arial"/>
          <w:sz w:val="20"/>
          <w:szCs w:val="20"/>
        </w:rPr>
      </w:pPr>
      <w:r w:rsidRPr="00584E8F">
        <w:rPr>
          <w:rFonts w:ascii="Arial" w:hAnsi="Arial" w:cs="Arial"/>
          <w:sz w:val="20"/>
          <w:szCs w:val="20"/>
        </w:rPr>
        <w:t>{"nombre":"JUANA",</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"primerApellido":"VAZQUEZ", </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"segundoApellido":"MORALES",</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"nss":"2014042300",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"agregadoMedico":"1F1962ND",</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"fechaNacimiento": "1958-11-23T01:01:01.000",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"fechaAtencion":"2014-04-16T10:00:00.100",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"cveProgramaDialisis":1,</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"cveHeparinizacion":5008,</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"cveCIE10":"J45X",</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"complementoDiagnostico":"INSUFICIENCIA RENAL",</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"medicoTratante":{</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"primerApellido":"PEREZ",</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"segundoApellido":"HERNANDEZ",</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"nombre":"JUAN",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"matricula":"MAT2013",</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"cedula":"JPHCED"</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"viaAcceso":12,</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"personalQueIniciaSesion":{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"primerApellido":"COLIN",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"segundoApellido":"GALLARDO",</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"nombre":"JUAN FELIPE",</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"matricula":"MATJGC"</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"materiales":[{"clave":5013,"cantidad":1},{"clave":5017,"cantidad":2}],</w:t>
      </w:r>
    </w:p>
    <w:p w:rsidR="00635C34" w:rsidRPr="00584E8F" w:rsidRDefault="00635C34" w:rsidP="00635C34">
      <w:pPr>
        <w:spacing w:after="0"/>
        <w:rPr>
          <w:rFonts w:ascii="Arial" w:hAnsi="Arial" w:cs="Arial"/>
          <w:sz w:val="20"/>
          <w:szCs w:val="20"/>
        </w:rPr>
      </w:pPr>
      <w:r w:rsidRPr="00584E8F">
        <w:rPr>
          <w:rFonts w:ascii="Arial" w:hAnsi="Arial" w:cs="Arial"/>
          <w:sz w:val="20"/>
          <w:szCs w:val="20"/>
        </w:rPr>
        <w:lastRenderedPageBreak/>
        <w:t>"medicamentos":[{"clave":"01000004760101","viaSuministro":2,"dosisSuministrada":"25 ml","fechaSuministro":"2014-04-16T11:33:10.100"},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{"clave":"01000036060401","viaSuministro":3,"dosisSuministrada":"10 ml","fechaSuministro":"2014-04-16T11:33:11.200"}],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"mediciones":[{"clave":1,"fechaToma":"2014-04-16T11:25:10.100","resultado":"1.68"},{"clave":2,"fechaToma":"2014-04-16T11:25:11.200","resultado":"65"},{"clave":3,"fechaToma":"2014-04-16T11:25:12.300","resultado":"133"}], </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"personalQueFinalizaSesion":{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"primerApellido":"COLIN",</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"segundoApellido":"GALLARDO",</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"nombre":"JUAN FELIPE",</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"matricula":"MATJGC"</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 xml:space="preserve">    },</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"fechaFinSesion":"2014-04-16T14:00:00.200",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"numeroSerieEquipo":"NIPRO14",</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"numeroSesionHemodialisis":2,</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"observaciones":"EL PACIENTE REFIERE DOLOR",</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"cveMotivoSuspension":0,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"cvePresupuestal":"275302252110",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"fechaTransaccion":"2014-04-16T18:00:00.300"}</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w:t>
      </w:r>
    </w:p>
    <w:p w:rsidR="00635C34" w:rsidRPr="00584E8F" w:rsidRDefault="00635C34" w:rsidP="00635C34">
      <w:pPr>
        <w:spacing w:after="0"/>
        <w:rPr>
          <w:rFonts w:ascii="Arial" w:hAnsi="Arial" w:cs="Arial"/>
          <w:sz w:val="20"/>
          <w:szCs w:val="20"/>
        </w:rPr>
      </w:pPr>
      <w:r w:rsidRPr="00584E8F">
        <w:rPr>
          <w:rFonts w:ascii="Arial" w:hAnsi="Arial" w:cs="Arial"/>
          <w:sz w:val="20"/>
          <w:szCs w:val="20"/>
        </w:rPr>
        <w:t>}</w:t>
      </w:r>
    </w:p>
    <w:p w:rsidR="00635C34" w:rsidRDefault="00635C34" w:rsidP="00635C34">
      <w:pPr>
        <w:spacing w:after="0"/>
      </w:pPr>
    </w:p>
    <w:p w:rsidR="00635C34" w:rsidRPr="00DC2C1D" w:rsidRDefault="00635C34" w:rsidP="00635C34">
      <w:pPr>
        <w:spacing w:after="0" w:line="240" w:lineRule="auto"/>
        <w:jc w:val="both"/>
        <w:rPr>
          <w:rFonts w:ascii="Arial" w:hAnsi="Arial" w:cs="Arial"/>
          <w:sz w:val="20"/>
          <w:szCs w:val="20"/>
        </w:rPr>
      </w:pPr>
    </w:p>
    <w:sectPr w:rsidR="00635C34" w:rsidRPr="00DC2C1D" w:rsidSect="00DB5A4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82E" w:rsidRDefault="0071482E" w:rsidP="00A03D3A">
      <w:pPr>
        <w:spacing w:after="0" w:line="240" w:lineRule="auto"/>
      </w:pPr>
      <w:r>
        <w:separator/>
      </w:r>
    </w:p>
  </w:endnote>
  <w:endnote w:type="continuationSeparator" w:id="0">
    <w:p w:rsidR="0071482E" w:rsidRDefault="0071482E" w:rsidP="00A03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06D4" w:rsidRDefault="00B706D4">
    <w:pPr>
      <w:pStyle w:val="Piedepgina"/>
      <w:jc w:val="right"/>
    </w:pPr>
  </w:p>
  <w:p w:rsidR="00B706D4" w:rsidRDefault="00B706D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536" w:rsidRDefault="00A60536">
    <w:pPr>
      <w:pStyle w:val="Piedepgina"/>
      <w:jc w:val="right"/>
    </w:pPr>
  </w:p>
  <w:p w:rsidR="00A60536" w:rsidRDefault="00A6053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82E" w:rsidRDefault="0071482E" w:rsidP="00A03D3A">
      <w:pPr>
        <w:spacing w:after="0" w:line="240" w:lineRule="auto"/>
      </w:pPr>
      <w:r>
        <w:separator/>
      </w:r>
    </w:p>
  </w:footnote>
  <w:footnote w:type="continuationSeparator" w:id="0">
    <w:p w:rsidR="0071482E" w:rsidRDefault="0071482E" w:rsidP="00A03D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877AA"/>
    <w:multiLevelType w:val="hybridMultilevel"/>
    <w:tmpl w:val="4C22470A"/>
    <w:lvl w:ilvl="0" w:tplc="080A0001">
      <w:start w:val="1"/>
      <w:numFmt w:val="bullet"/>
      <w:lvlText w:val=""/>
      <w:lvlJc w:val="left"/>
      <w:pPr>
        <w:ind w:left="1070" w:hanging="360"/>
      </w:pPr>
      <w:rPr>
        <w:rFonts w:ascii="Symbol" w:hAnsi="Symbol" w:hint="default"/>
      </w:rPr>
    </w:lvl>
    <w:lvl w:ilvl="1" w:tplc="DA8235A2">
      <w:start w:val="1"/>
      <w:numFmt w:val="lowerLetter"/>
      <w:lvlText w:val="%2)"/>
      <w:lvlJc w:val="left"/>
      <w:pPr>
        <w:ind w:left="2520" w:hanging="360"/>
      </w:pPr>
      <w:rPr>
        <w:rFonts w:hint="default"/>
        <w:b w:val="0"/>
      </w:rPr>
    </w:lvl>
    <w:lvl w:ilvl="2" w:tplc="080A0005">
      <w:start w:val="1"/>
      <w:numFmt w:val="bullet"/>
      <w:lvlText w:val=""/>
      <w:lvlJc w:val="left"/>
      <w:pPr>
        <w:ind w:left="3240" w:hanging="360"/>
      </w:pPr>
      <w:rPr>
        <w:rFonts w:ascii="Wingdings" w:hAnsi="Wingdings" w:hint="default"/>
      </w:rPr>
    </w:lvl>
    <w:lvl w:ilvl="3" w:tplc="87A2DB76">
      <w:start w:val="15"/>
      <w:numFmt w:val="upperRoman"/>
      <w:lvlText w:val="%4."/>
      <w:lvlJc w:val="left"/>
      <w:pPr>
        <w:ind w:left="4320" w:hanging="720"/>
      </w:pPr>
      <w:rPr>
        <w:rFonts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
    <w:nsid w:val="13A31364"/>
    <w:multiLevelType w:val="hybridMultilevel"/>
    <w:tmpl w:val="03FE7AD8"/>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2AD454BD"/>
    <w:multiLevelType w:val="multilevel"/>
    <w:tmpl w:val="103AFA90"/>
    <w:lvl w:ilvl="0">
      <w:start w:val="1"/>
      <w:numFmt w:val="decimal"/>
      <w:lvlText w:val="%1."/>
      <w:lvlJc w:val="left"/>
      <w:pPr>
        <w:ind w:left="360" w:hanging="360"/>
      </w:pPr>
      <w:rPr>
        <w:rFonts w:hint="default"/>
        <w:sz w:val="24"/>
        <w:szCs w:val="24"/>
      </w:rPr>
    </w:lvl>
    <w:lvl w:ilvl="1">
      <w:start w:val="1"/>
      <w:numFmt w:val="decimal"/>
      <w:lvlText w:val="%1.%2."/>
      <w:lvlJc w:val="left"/>
      <w:pPr>
        <w:ind w:left="-1416" w:hanging="432"/>
      </w:pPr>
      <w:rPr>
        <w:b w:val="0"/>
        <w:color w:val="auto"/>
        <w:sz w:val="20"/>
        <w:szCs w:val="20"/>
        <w:lang w:val="es-MX"/>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2D3C0CE6"/>
    <w:multiLevelType w:val="singleLevel"/>
    <w:tmpl w:val="0C0A0001"/>
    <w:lvl w:ilvl="0">
      <w:start w:val="1"/>
      <w:numFmt w:val="bullet"/>
      <w:lvlText w:val=""/>
      <w:lvlJc w:val="left"/>
      <w:pPr>
        <w:ind w:left="720" w:hanging="360"/>
      </w:pPr>
      <w:rPr>
        <w:rFonts w:ascii="Symbol" w:hAnsi="Symbol" w:hint="default"/>
      </w:rPr>
    </w:lvl>
  </w:abstractNum>
  <w:abstractNum w:abstractNumId="4">
    <w:nsid w:val="35467523"/>
    <w:multiLevelType w:val="hybridMultilevel"/>
    <w:tmpl w:val="235C0124"/>
    <w:lvl w:ilvl="0" w:tplc="8766D1E6">
      <w:numFmt w:val="bullet"/>
      <w:lvlText w:val=""/>
      <w:lvlJc w:val="left"/>
      <w:pPr>
        <w:ind w:left="720" w:hanging="360"/>
      </w:pPr>
      <w:rPr>
        <w:rFonts w:ascii="Symbol" w:eastAsiaTheme="minorHAnsi" w:hAnsi="Symbo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4275559A"/>
    <w:multiLevelType w:val="multilevel"/>
    <w:tmpl w:val="4A6431F8"/>
    <w:lvl w:ilvl="0">
      <w:start w:val="1"/>
      <w:numFmt w:val="decimal"/>
      <w:pStyle w:val="Ttulo1"/>
      <w:lvlText w:val="%1"/>
      <w:lvlJc w:val="left"/>
      <w:pPr>
        <w:tabs>
          <w:tab w:val="num" w:pos="567"/>
        </w:tabs>
        <w:ind w:left="567" w:hanging="567"/>
      </w:pPr>
      <w:rPr>
        <w:rFonts w:hint="default"/>
        <w:b/>
        <w:color w:val="000000"/>
      </w:rPr>
    </w:lvl>
    <w:lvl w:ilvl="1">
      <w:start w:val="1"/>
      <w:numFmt w:val="decimal"/>
      <w:pStyle w:val="Ttulo9"/>
      <w:lvlText w:val="%1.%2"/>
      <w:lvlJc w:val="left"/>
      <w:pPr>
        <w:tabs>
          <w:tab w:val="num" w:pos="576"/>
        </w:tabs>
        <w:ind w:left="576" w:hanging="576"/>
      </w:pPr>
      <w:rPr>
        <w:rFonts w:ascii="Arial" w:hAnsi="Arial" w:cs="Arial" w:hint="default"/>
        <w:b/>
        <w:i w:val="0"/>
        <w:sz w:val="24"/>
        <w:szCs w:val="24"/>
      </w:rPr>
    </w:lvl>
    <w:lvl w:ilvl="2">
      <w:start w:val="1"/>
      <w:numFmt w:val="decimal"/>
      <w:lvlText w:val="%1.%2.%3"/>
      <w:lvlJc w:val="left"/>
      <w:pPr>
        <w:tabs>
          <w:tab w:val="num" w:pos="720"/>
        </w:tabs>
        <w:ind w:left="720" w:hanging="720"/>
      </w:pPr>
      <w:rPr>
        <w:rFonts w:ascii="Arial" w:hAnsi="Arial" w:cs="Arial" w:hint="default"/>
        <w:b/>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C4C469E"/>
    <w:multiLevelType w:val="hybridMultilevel"/>
    <w:tmpl w:val="3C227364"/>
    <w:lvl w:ilvl="0" w:tplc="28468E42">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59991B6A"/>
    <w:multiLevelType w:val="hybridMultilevel"/>
    <w:tmpl w:val="DB363F3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222" w:hanging="360"/>
      </w:pPr>
      <w:rPr>
        <w:rFonts w:ascii="Courier New" w:hAnsi="Courier New" w:cs="Courier New" w:hint="default"/>
      </w:rPr>
    </w:lvl>
    <w:lvl w:ilvl="2" w:tplc="080A0005" w:tentative="1">
      <w:start w:val="1"/>
      <w:numFmt w:val="bullet"/>
      <w:lvlText w:val=""/>
      <w:lvlJc w:val="left"/>
      <w:pPr>
        <w:ind w:left="1942" w:hanging="360"/>
      </w:pPr>
      <w:rPr>
        <w:rFonts w:ascii="Wingdings" w:hAnsi="Wingdings" w:hint="default"/>
      </w:rPr>
    </w:lvl>
    <w:lvl w:ilvl="3" w:tplc="080A0001" w:tentative="1">
      <w:start w:val="1"/>
      <w:numFmt w:val="bullet"/>
      <w:lvlText w:val=""/>
      <w:lvlJc w:val="left"/>
      <w:pPr>
        <w:ind w:left="2662" w:hanging="360"/>
      </w:pPr>
      <w:rPr>
        <w:rFonts w:ascii="Symbol" w:hAnsi="Symbol" w:hint="default"/>
      </w:rPr>
    </w:lvl>
    <w:lvl w:ilvl="4" w:tplc="080A0003" w:tentative="1">
      <w:start w:val="1"/>
      <w:numFmt w:val="bullet"/>
      <w:lvlText w:val="o"/>
      <w:lvlJc w:val="left"/>
      <w:pPr>
        <w:ind w:left="3382" w:hanging="360"/>
      </w:pPr>
      <w:rPr>
        <w:rFonts w:ascii="Courier New" w:hAnsi="Courier New" w:cs="Courier New" w:hint="default"/>
      </w:rPr>
    </w:lvl>
    <w:lvl w:ilvl="5" w:tplc="080A0005" w:tentative="1">
      <w:start w:val="1"/>
      <w:numFmt w:val="bullet"/>
      <w:lvlText w:val=""/>
      <w:lvlJc w:val="left"/>
      <w:pPr>
        <w:ind w:left="4102" w:hanging="360"/>
      </w:pPr>
      <w:rPr>
        <w:rFonts w:ascii="Wingdings" w:hAnsi="Wingdings" w:hint="default"/>
      </w:rPr>
    </w:lvl>
    <w:lvl w:ilvl="6" w:tplc="080A0001" w:tentative="1">
      <w:start w:val="1"/>
      <w:numFmt w:val="bullet"/>
      <w:lvlText w:val=""/>
      <w:lvlJc w:val="left"/>
      <w:pPr>
        <w:ind w:left="4822" w:hanging="360"/>
      </w:pPr>
      <w:rPr>
        <w:rFonts w:ascii="Symbol" w:hAnsi="Symbol" w:hint="default"/>
      </w:rPr>
    </w:lvl>
    <w:lvl w:ilvl="7" w:tplc="080A0003" w:tentative="1">
      <w:start w:val="1"/>
      <w:numFmt w:val="bullet"/>
      <w:lvlText w:val="o"/>
      <w:lvlJc w:val="left"/>
      <w:pPr>
        <w:ind w:left="5542" w:hanging="360"/>
      </w:pPr>
      <w:rPr>
        <w:rFonts w:ascii="Courier New" w:hAnsi="Courier New" w:cs="Courier New" w:hint="default"/>
      </w:rPr>
    </w:lvl>
    <w:lvl w:ilvl="8" w:tplc="080A0005" w:tentative="1">
      <w:start w:val="1"/>
      <w:numFmt w:val="bullet"/>
      <w:lvlText w:val=""/>
      <w:lvlJc w:val="left"/>
      <w:pPr>
        <w:ind w:left="6262" w:hanging="360"/>
      </w:pPr>
      <w:rPr>
        <w:rFonts w:ascii="Wingdings" w:hAnsi="Wingdings" w:hint="default"/>
      </w:rPr>
    </w:lvl>
  </w:abstractNum>
  <w:abstractNum w:abstractNumId="8">
    <w:nsid w:val="5E884D88"/>
    <w:multiLevelType w:val="hybridMultilevel"/>
    <w:tmpl w:val="B1A203B6"/>
    <w:lvl w:ilvl="0" w:tplc="080A0017">
      <w:start w:val="1"/>
      <w:numFmt w:val="lowerLetter"/>
      <w:lvlText w:val="%1)"/>
      <w:lvlJc w:val="left"/>
      <w:pPr>
        <w:ind w:left="767" w:hanging="360"/>
      </w:pPr>
    </w:lvl>
    <w:lvl w:ilvl="1" w:tplc="080A0019" w:tentative="1">
      <w:start w:val="1"/>
      <w:numFmt w:val="lowerLetter"/>
      <w:lvlText w:val="%2."/>
      <w:lvlJc w:val="left"/>
      <w:pPr>
        <w:ind w:left="1487" w:hanging="360"/>
      </w:pPr>
    </w:lvl>
    <w:lvl w:ilvl="2" w:tplc="080A001B" w:tentative="1">
      <w:start w:val="1"/>
      <w:numFmt w:val="lowerRoman"/>
      <w:lvlText w:val="%3."/>
      <w:lvlJc w:val="right"/>
      <w:pPr>
        <w:ind w:left="2207" w:hanging="180"/>
      </w:pPr>
    </w:lvl>
    <w:lvl w:ilvl="3" w:tplc="080A000F" w:tentative="1">
      <w:start w:val="1"/>
      <w:numFmt w:val="decimal"/>
      <w:lvlText w:val="%4."/>
      <w:lvlJc w:val="left"/>
      <w:pPr>
        <w:ind w:left="2927" w:hanging="360"/>
      </w:pPr>
    </w:lvl>
    <w:lvl w:ilvl="4" w:tplc="080A0019" w:tentative="1">
      <w:start w:val="1"/>
      <w:numFmt w:val="lowerLetter"/>
      <w:lvlText w:val="%5."/>
      <w:lvlJc w:val="left"/>
      <w:pPr>
        <w:ind w:left="3647" w:hanging="360"/>
      </w:pPr>
    </w:lvl>
    <w:lvl w:ilvl="5" w:tplc="080A001B" w:tentative="1">
      <w:start w:val="1"/>
      <w:numFmt w:val="lowerRoman"/>
      <w:lvlText w:val="%6."/>
      <w:lvlJc w:val="right"/>
      <w:pPr>
        <w:ind w:left="4367" w:hanging="180"/>
      </w:pPr>
    </w:lvl>
    <w:lvl w:ilvl="6" w:tplc="080A000F" w:tentative="1">
      <w:start w:val="1"/>
      <w:numFmt w:val="decimal"/>
      <w:lvlText w:val="%7."/>
      <w:lvlJc w:val="left"/>
      <w:pPr>
        <w:ind w:left="5087" w:hanging="360"/>
      </w:pPr>
    </w:lvl>
    <w:lvl w:ilvl="7" w:tplc="080A0019" w:tentative="1">
      <w:start w:val="1"/>
      <w:numFmt w:val="lowerLetter"/>
      <w:lvlText w:val="%8."/>
      <w:lvlJc w:val="left"/>
      <w:pPr>
        <w:ind w:left="5807" w:hanging="360"/>
      </w:pPr>
    </w:lvl>
    <w:lvl w:ilvl="8" w:tplc="080A001B" w:tentative="1">
      <w:start w:val="1"/>
      <w:numFmt w:val="lowerRoman"/>
      <w:lvlText w:val="%9."/>
      <w:lvlJc w:val="right"/>
      <w:pPr>
        <w:ind w:left="6527" w:hanging="180"/>
      </w:pPr>
    </w:lvl>
  </w:abstractNum>
  <w:abstractNum w:abstractNumId="9">
    <w:nsid w:val="6AD83DA6"/>
    <w:multiLevelType w:val="hybridMultilevel"/>
    <w:tmpl w:val="B1A203B6"/>
    <w:lvl w:ilvl="0" w:tplc="080A0017">
      <w:start w:val="1"/>
      <w:numFmt w:val="lowerLetter"/>
      <w:lvlText w:val="%1)"/>
      <w:lvlJc w:val="left"/>
      <w:pPr>
        <w:ind w:left="767" w:hanging="360"/>
      </w:pPr>
    </w:lvl>
    <w:lvl w:ilvl="1" w:tplc="080A0019" w:tentative="1">
      <w:start w:val="1"/>
      <w:numFmt w:val="lowerLetter"/>
      <w:lvlText w:val="%2."/>
      <w:lvlJc w:val="left"/>
      <w:pPr>
        <w:ind w:left="1487" w:hanging="360"/>
      </w:pPr>
    </w:lvl>
    <w:lvl w:ilvl="2" w:tplc="080A001B" w:tentative="1">
      <w:start w:val="1"/>
      <w:numFmt w:val="lowerRoman"/>
      <w:lvlText w:val="%3."/>
      <w:lvlJc w:val="right"/>
      <w:pPr>
        <w:ind w:left="2207" w:hanging="180"/>
      </w:pPr>
    </w:lvl>
    <w:lvl w:ilvl="3" w:tplc="080A000F" w:tentative="1">
      <w:start w:val="1"/>
      <w:numFmt w:val="decimal"/>
      <w:lvlText w:val="%4."/>
      <w:lvlJc w:val="left"/>
      <w:pPr>
        <w:ind w:left="2927" w:hanging="360"/>
      </w:pPr>
    </w:lvl>
    <w:lvl w:ilvl="4" w:tplc="080A0019" w:tentative="1">
      <w:start w:val="1"/>
      <w:numFmt w:val="lowerLetter"/>
      <w:lvlText w:val="%5."/>
      <w:lvlJc w:val="left"/>
      <w:pPr>
        <w:ind w:left="3647" w:hanging="360"/>
      </w:pPr>
    </w:lvl>
    <w:lvl w:ilvl="5" w:tplc="080A001B" w:tentative="1">
      <w:start w:val="1"/>
      <w:numFmt w:val="lowerRoman"/>
      <w:lvlText w:val="%6."/>
      <w:lvlJc w:val="right"/>
      <w:pPr>
        <w:ind w:left="4367" w:hanging="180"/>
      </w:pPr>
    </w:lvl>
    <w:lvl w:ilvl="6" w:tplc="080A000F" w:tentative="1">
      <w:start w:val="1"/>
      <w:numFmt w:val="decimal"/>
      <w:lvlText w:val="%7."/>
      <w:lvlJc w:val="left"/>
      <w:pPr>
        <w:ind w:left="5087" w:hanging="360"/>
      </w:pPr>
    </w:lvl>
    <w:lvl w:ilvl="7" w:tplc="080A0019" w:tentative="1">
      <w:start w:val="1"/>
      <w:numFmt w:val="lowerLetter"/>
      <w:lvlText w:val="%8."/>
      <w:lvlJc w:val="left"/>
      <w:pPr>
        <w:ind w:left="5807" w:hanging="360"/>
      </w:pPr>
    </w:lvl>
    <w:lvl w:ilvl="8" w:tplc="080A001B" w:tentative="1">
      <w:start w:val="1"/>
      <w:numFmt w:val="lowerRoman"/>
      <w:lvlText w:val="%9."/>
      <w:lvlJc w:val="right"/>
      <w:pPr>
        <w:ind w:left="6527" w:hanging="180"/>
      </w:pPr>
    </w:lvl>
  </w:abstractNum>
  <w:abstractNum w:abstractNumId="10">
    <w:nsid w:val="6CB7012B"/>
    <w:multiLevelType w:val="hybridMultilevel"/>
    <w:tmpl w:val="0E82FB3E"/>
    <w:lvl w:ilvl="0" w:tplc="080A000F">
      <w:start w:val="1"/>
      <w:numFmt w:val="decimal"/>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1">
    <w:nsid w:val="7E083E4C"/>
    <w:multiLevelType w:val="multilevel"/>
    <w:tmpl w:val="7CB6BCCC"/>
    <w:lvl w:ilvl="0">
      <w:start w:val="3"/>
      <w:numFmt w:val="decimal"/>
      <w:lvlText w:val="%1"/>
      <w:lvlJc w:val="left"/>
      <w:pPr>
        <w:ind w:left="405" w:hanging="405"/>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
  </w:num>
  <w:num w:numId="3">
    <w:abstractNumId w:val="1"/>
  </w:num>
  <w:num w:numId="4">
    <w:abstractNumId w:val="6"/>
  </w:num>
  <w:num w:numId="5">
    <w:abstractNumId w:val="9"/>
  </w:num>
  <w:num w:numId="6">
    <w:abstractNumId w:val="8"/>
  </w:num>
  <w:num w:numId="7">
    <w:abstractNumId w:val="7"/>
  </w:num>
  <w:num w:numId="8">
    <w:abstractNumId w:val="5"/>
  </w:num>
  <w:num w:numId="9">
    <w:abstractNumId w:val="11"/>
  </w:num>
  <w:num w:numId="10">
    <w:abstractNumId w:val="2"/>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6DB"/>
    <w:rsid w:val="000135FD"/>
    <w:rsid w:val="000175EA"/>
    <w:rsid w:val="00025A84"/>
    <w:rsid w:val="000260AF"/>
    <w:rsid w:val="00065E07"/>
    <w:rsid w:val="00067777"/>
    <w:rsid w:val="00070A91"/>
    <w:rsid w:val="000C2683"/>
    <w:rsid w:val="001128AF"/>
    <w:rsid w:val="00133B0F"/>
    <w:rsid w:val="00173F64"/>
    <w:rsid w:val="00180E18"/>
    <w:rsid w:val="001911A7"/>
    <w:rsid w:val="001B1B15"/>
    <w:rsid w:val="001C2085"/>
    <w:rsid w:val="001E7D4B"/>
    <w:rsid w:val="001F51BE"/>
    <w:rsid w:val="00210B15"/>
    <w:rsid w:val="00217EE8"/>
    <w:rsid w:val="00232DB8"/>
    <w:rsid w:val="00240D46"/>
    <w:rsid w:val="00242C76"/>
    <w:rsid w:val="00243FCA"/>
    <w:rsid w:val="002540C8"/>
    <w:rsid w:val="002761F8"/>
    <w:rsid w:val="00294925"/>
    <w:rsid w:val="002C1FDC"/>
    <w:rsid w:val="002C7D58"/>
    <w:rsid w:val="002D7389"/>
    <w:rsid w:val="002F05B5"/>
    <w:rsid w:val="002F5116"/>
    <w:rsid w:val="003158F0"/>
    <w:rsid w:val="00324B2E"/>
    <w:rsid w:val="003457B2"/>
    <w:rsid w:val="003477DB"/>
    <w:rsid w:val="00355528"/>
    <w:rsid w:val="003608C8"/>
    <w:rsid w:val="0037549A"/>
    <w:rsid w:val="003B7747"/>
    <w:rsid w:val="003F1A05"/>
    <w:rsid w:val="004001EA"/>
    <w:rsid w:val="00402E93"/>
    <w:rsid w:val="00411BDA"/>
    <w:rsid w:val="0045533F"/>
    <w:rsid w:val="00466E62"/>
    <w:rsid w:val="004761D6"/>
    <w:rsid w:val="00482862"/>
    <w:rsid w:val="00484855"/>
    <w:rsid w:val="004D32A4"/>
    <w:rsid w:val="004F04EF"/>
    <w:rsid w:val="00503429"/>
    <w:rsid w:val="00524A99"/>
    <w:rsid w:val="00584E8F"/>
    <w:rsid w:val="0059053C"/>
    <w:rsid w:val="00596056"/>
    <w:rsid w:val="005A2AEA"/>
    <w:rsid w:val="005D5541"/>
    <w:rsid w:val="005D6880"/>
    <w:rsid w:val="005E1725"/>
    <w:rsid w:val="006006EE"/>
    <w:rsid w:val="00635C34"/>
    <w:rsid w:val="00671A33"/>
    <w:rsid w:val="0067650E"/>
    <w:rsid w:val="0068348D"/>
    <w:rsid w:val="006C0049"/>
    <w:rsid w:val="006C2961"/>
    <w:rsid w:val="006E2465"/>
    <w:rsid w:val="007101C0"/>
    <w:rsid w:val="0071482E"/>
    <w:rsid w:val="00737907"/>
    <w:rsid w:val="007C3A10"/>
    <w:rsid w:val="007F1313"/>
    <w:rsid w:val="007F17AE"/>
    <w:rsid w:val="00827DC7"/>
    <w:rsid w:val="00842D9B"/>
    <w:rsid w:val="0087513B"/>
    <w:rsid w:val="008A03E0"/>
    <w:rsid w:val="008B18E8"/>
    <w:rsid w:val="008C0EE1"/>
    <w:rsid w:val="008F1356"/>
    <w:rsid w:val="0090548C"/>
    <w:rsid w:val="00917241"/>
    <w:rsid w:val="009174A5"/>
    <w:rsid w:val="0093166F"/>
    <w:rsid w:val="0094084B"/>
    <w:rsid w:val="00985CDE"/>
    <w:rsid w:val="0098664C"/>
    <w:rsid w:val="0098670B"/>
    <w:rsid w:val="009D4A5B"/>
    <w:rsid w:val="00A034FB"/>
    <w:rsid w:val="00A03D3A"/>
    <w:rsid w:val="00A141D8"/>
    <w:rsid w:val="00A219AB"/>
    <w:rsid w:val="00A26326"/>
    <w:rsid w:val="00A305A1"/>
    <w:rsid w:val="00A60536"/>
    <w:rsid w:val="00A620BE"/>
    <w:rsid w:val="00A65179"/>
    <w:rsid w:val="00A93936"/>
    <w:rsid w:val="00AA2A88"/>
    <w:rsid w:val="00AB10AA"/>
    <w:rsid w:val="00AB124A"/>
    <w:rsid w:val="00AB71D1"/>
    <w:rsid w:val="00B07195"/>
    <w:rsid w:val="00B706D4"/>
    <w:rsid w:val="00BB7080"/>
    <w:rsid w:val="00C100D8"/>
    <w:rsid w:val="00C13354"/>
    <w:rsid w:val="00C376DB"/>
    <w:rsid w:val="00C519DD"/>
    <w:rsid w:val="00C91A79"/>
    <w:rsid w:val="00CA664F"/>
    <w:rsid w:val="00CD073A"/>
    <w:rsid w:val="00CE36C2"/>
    <w:rsid w:val="00D2392F"/>
    <w:rsid w:val="00D36376"/>
    <w:rsid w:val="00D506DC"/>
    <w:rsid w:val="00D53AB2"/>
    <w:rsid w:val="00D63701"/>
    <w:rsid w:val="00D81706"/>
    <w:rsid w:val="00D85A52"/>
    <w:rsid w:val="00DA5FCC"/>
    <w:rsid w:val="00DA73DB"/>
    <w:rsid w:val="00DB3E12"/>
    <w:rsid w:val="00DB5A42"/>
    <w:rsid w:val="00DC2C1D"/>
    <w:rsid w:val="00DD7E37"/>
    <w:rsid w:val="00DE7213"/>
    <w:rsid w:val="00E15D97"/>
    <w:rsid w:val="00E35047"/>
    <w:rsid w:val="00E43B70"/>
    <w:rsid w:val="00E46A58"/>
    <w:rsid w:val="00E85C30"/>
    <w:rsid w:val="00EA6443"/>
    <w:rsid w:val="00EB0ED1"/>
    <w:rsid w:val="00EE4040"/>
    <w:rsid w:val="00EE576C"/>
    <w:rsid w:val="00EF0B42"/>
    <w:rsid w:val="00EF652F"/>
    <w:rsid w:val="00F06A9E"/>
    <w:rsid w:val="00F17806"/>
    <w:rsid w:val="00F22BF6"/>
    <w:rsid w:val="00F40B1F"/>
    <w:rsid w:val="00FA79A3"/>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43B70"/>
    <w:pPr>
      <w:keepNext/>
      <w:numPr>
        <w:numId w:val="8"/>
      </w:numPr>
      <w:spacing w:after="0" w:line="240" w:lineRule="auto"/>
      <w:jc w:val="both"/>
      <w:outlineLvl w:val="0"/>
    </w:pPr>
    <w:rPr>
      <w:rFonts w:ascii="Arial" w:eastAsia="Times New Roman" w:hAnsi="Arial" w:cs="Times New Roman"/>
      <w:b/>
      <w:sz w:val="24"/>
      <w:szCs w:val="24"/>
      <w:lang w:val="es-ES" w:eastAsia="es-ES"/>
    </w:rPr>
  </w:style>
  <w:style w:type="paragraph" w:styleId="Ttulo2">
    <w:name w:val="heading 2"/>
    <w:basedOn w:val="Normal"/>
    <w:next w:val="Normal"/>
    <w:link w:val="Ttulo2Car"/>
    <w:uiPriority w:val="9"/>
    <w:unhideWhenUsed/>
    <w:qFormat/>
    <w:rsid w:val="00635C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635C34"/>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Prrafodelista"/>
    <w:next w:val="Normal"/>
    <w:link w:val="Ttulo4Car"/>
    <w:uiPriority w:val="9"/>
    <w:unhideWhenUsed/>
    <w:qFormat/>
    <w:rsid w:val="00635C34"/>
    <w:pPr>
      <w:suppressAutoHyphens w:val="0"/>
      <w:spacing w:before="60" w:after="60"/>
      <w:ind w:left="1728" w:hanging="648"/>
      <w:jc w:val="both"/>
      <w:outlineLvl w:val="3"/>
    </w:pPr>
    <w:rPr>
      <w:b w:val="0"/>
      <w:sz w:val="24"/>
      <w:szCs w:val="24"/>
      <w:lang w:eastAsia="es-ES"/>
    </w:rPr>
  </w:style>
  <w:style w:type="paragraph" w:styleId="Ttulo9">
    <w:name w:val="heading 9"/>
    <w:basedOn w:val="Ttulo1"/>
    <w:next w:val="Normal"/>
    <w:link w:val="Ttulo9Car"/>
    <w:qFormat/>
    <w:rsid w:val="00E43B70"/>
    <w:pPr>
      <w:numPr>
        <w:ilvl w:val="1"/>
      </w:numPr>
      <w:outlineLvl w:val="8"/>
    </w:pPr>
    <w:rPr>
      <w:b w:val="0"/>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37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1"/>
    <w:uiPriority w:val="99"/>
    <w:semiHidden/>
    <w:rsid w:val="00C376DB"/>
    <w:pPr>
      <w:suppressAutoHyphens/>
      <w:spacing w:after="0" w:line="240" w:lineRule="auto"/>
    </w:pPr>
    <w:rPr>
      <w:rFonts w:ascii="Times New Roman" w:eastAsia="Times New Roman" w:hAnsi="Times New Roman" w:cs="Times New Roman"/>
      <w:sz w:val="20"/>
      <w:szCs w:val="20"/>
      <w:lang w:eastAsia="ar-SA"/>
    </w:rPr>
  </w:style>
  <w:style w:type="character" w:customStyle="1" w:styleId="TextocomentarioCar">
    <w:name w:val="Texto comentario Car"/>
    <w:basedOn w:val="Fuentedeprrafopredeter"/>
    <w:uiPriority w:val="99"/>
    <w:semiHidden/>
    <w:rsid w:val="00C376DB"/>
    <w:rPr>
      <w:sz w:val="20"/>
      <w:szCs w:val="20"/>
    </w:rPr>
  </w:style>
  <w:style w:type="character" w:customStyle="1" w:styleId="TextocomentarioCar1">
    <w:name w:val="Texto comentario Car1"/>
    <w:link w:val="Textocomentario"/>
    <w:uiPriority w:val="99"/>
    <w:semiHidden/>
    <w:locked/>
    <w:rsid w:val="00C376DB"/>
    <w:rPr>
      <w:rFonts w:ascii="Times New Roman" w:eastAsia="Times New Roman" w:hAnsi="Times New Roman" w:cs="Times New Roman"/>
      <w:sz w:val="20"/>
      <w:szCs w:val="20"/>
      <w:lang w:eastAsia="ar-SA"/>
    </w:rPr>
  </w:style>
  <w:style w:type="character" w:styleId="Refdecomentario">
    <w:name w:val="annotation reference"/>
    <w:uiPriority w:val="99"/>
    <w:semiHidden/>
    <w:rsid w:val="00C376DB"/>
    <w:rPr>
      <w:rFonts w:cs="Times New Roman"/>
      <w:sz w:val="16"/>
    </w:rPr>
  </w:style>
  <w:style w:type="paragraph" w:styleId="Textodeglobo">
    <w:name w:val="Balloon Text"/>
    <w:basedOn w:val="Normal"/>
    <w:link w:val="TextodegloboCar"/>
    <w:uiPriority w:val="99"/>
    <w:semiHidden/>
    <w:unhideWhenUsed/>
    <w:rsid w:val="00C376D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76DB"/>
    <w:rPr>
      <w:rFonts w:ascii="Tahoma" w:hAnsi="Tahoma" w:cs="Tahoma"/>
      <w:sz w:val="16"/>
      <w:szCs w:val="16"/>
    </w:rPr>
  </w:style>
  <w:style w:type="paragraph" w:styleId="Prrafodelista">
    <w:name w:val="List Paragraph"/>
    <w:aliases w:val="lp1,List Paragraph1,List Paragraph11,Bullet List,FooterText,numbered,Paragraphe de liste1,Bulletr List Paragraph,列出段落,列出段落1"/>
    <w:basedOn w:val="Normal"/>
    <w:link w:val="PrrafodelistaCar"/>
    <w:uiPriority w:val="34"/>
    <w:qFormat/>
    <w:rsid w:val="00065E07"/>
    <w:pPr>
      <w:suppressAutoHyphens/>
      <w:spacing w:after="0" w:line="240" w:lineRule="auto"/>
      <w:ind w:left="708"/>
    </w:pPr>
    <w:rPr>
      <w:rFonts w:ascii="Arial" w:eastAsia="Times New Roman" w:hAnsi="Arial" w:cs="Times New Roman"/>
      <w:b/>
      <w:szCs w:val="20"/>
      <w:lang w:eastAsia="ar-SA"/>
    </w:r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
    <w:link w:val="Prrafodelista"/>
    <w:uiPriority w:val="34"/>
    <w:locked/>
    <w:rsid w:val="00065E07"/>
    <w:rPr>
      <w:rFonts w:ascii="Arial" w:eastAsia="Times New Roman" w:hAnsi="Arial" w:cs="Times New Roman"/>
      <w:b/>
      <w:szCs w:val="20"/>
      <w:lang w:eastAsia="ar-SA"/>
    </w:rPr>
  </w:style>
  <w:style w:type="paragraph" w:styleId="NormalWeb">
    <w:name w:val="Normal (Web)"/>
    <w:basedOn w:val="Normal"/>
    <w:uiPriority w:val="99"/>
    <w:semiHidden/>
    <w:unhideWhenUsed/>
    <w:rsid w:val="004761D6"/>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4761D6"/>
  </w:style>
  <w:style w:type="table" w:customStyle="1" w:styleId="Tablaconcuadrcula18">
    <w:name w:val="Tabla con cuadrícula18"/>
    <w:basedOn w:val="Tablanormal"/>
    <w:next w:val="Tablaconcuadrcula"/>
    <w:uiPriority w:val="59"/>
    <w:locked/>
    <w:rsid w:val="00402E9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43B70"/>
    <w:rPr>
      <w:rFonts w:ascii="Arial" w:eastAsia="Times New Roman" w:hAnsi="Arial" w:cs="Times New Roman"/>
      <w:b/>
      <w:sz w:val="24"/>
      <w:szCs w:val="24"/>
      <w:lang w:val="es-ES" w:eastAsia="es-ES"/>
    </w:rPr>
  </w:style>
  <w:style w:type="character" w:customStyle="1" w:styleId="Ttulo9Car">
    <w:name w:val="Título 9 Car"/>
    <w:basedOn w:val="Fuentedeprrafopredeter"/>
    <w:link w:val="Ttulo9"/>
    <w:rsid w:val="00E43B70"/>
    <w:rPr>
      <w:rFonts w:ascii="Arial" w:eastAsia="Times New Roman" w:hAnsi="Arial" w:cs="Times New Roman"/>
      <w:color w:val="000000"/>
      <w:sz w:val="24"/>
      <w:szCs w:val="24"/>
      <w:lang w:val="es-ES" w:eastAsia="es-ES"/>
    </w:rPr>
  </w:style>
  <w:style w:type="paragraph" w:styleId="Encabezado">
    <w:name w:val="header"/>
    <w:basedOn w:val="Normal"/>
    <w:link w:val="EncabezadoCar"/>
    <w:uiPriority w:val="99"/>
    <w:unhideWhenUsed/>
    <w:rsid w:val="00A03D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3D3A"/>
  </w:style>
  <w:style w:type="paragraph" w:styleId="Piedepgina">
    <w:name w:val="footer"/>
    <w:basedOn w:val="Normal"/>
    <w:link w:val="PiedepginaCar"/>
    <w:uiPriority w:val="99"/>
    <w:unhideWhenUsed/>
    <w:rsid w:val="00A03D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3D3A"/>
  </w:style>
  <w:style w:type="character" w:customStyle="1" w:styleId="Ttulo2Car">
    <w:name w:val="Título 2 Car"/>
    <w:basedOn w:val="Fuentedeprrafopredeter"/>
    <w:link w:val="Ttulo2"/>
    <w:uiPriority w:val="9"/>
    <w:rsid w:val="00635C3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635C34"/>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635C34"/>
    <w:rPr>
      <w:rFonts w:ascii="Arial" w:eastAsia="Times New Roman" w:hAnsi="Arial" w:cs="Times New Roman"/>
      <w:sz w:val="24"/>
      <w:szCs w:val="24"/>
      <w:lang w:eastAsia="es-ES"/>
    </w:rPr>
  </w:style>
  <w:style w:type="paragraph" w:customStyle="1" w:styleId="Default">
    <w:name w:val="Default"/>
    <w:uiPriority w:val="99"/>
    <w:semiHidden/>
    <w:rsid w:val="00D506DC"/>
    <w:pPr>
      <w:autoSpaceDE w:val="0"/>
      <w:autoSpaceDN w:val="0"/>
      <w:adjustRightInd w:val="0"/>
      <w:spacing w:after="0" w:line="240" w:lineRule="auto"/>
    </w:pPr>
    <w:rPr>
      <w:rFonts w:ascii="Arial" w:eastAsia="MS Mincho" w:hAnsi="Arial" w:cs="Arial"/>
      <w:color w:val="000000"/>
      <w:sz w:val="24"/>
      <w:szCs w:val="24"/>
      <w:lang w:val="es-E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E43B70"/>
    <w:pPr>
      <w:keepNext/>
      <w:numPr>
        <w:numId w:val="8"/>
      </w:numPr>
      <w:spacing w:after="0" w:line="240" w:lineRule="auto"/>
      <w:jc w:val="both"/>
      <w:outlineLvl w:val="0"/>
    </w:pPr>
    <w:rPr>
      <w:rFonts w:ascii="Arial" w:eastAsia="Times New Roman" w:hAnsi="Arial" w:cs="Times New Roman"/>
      <w:b/>
      <w:sz w:val="24"/>
      <w:szCs w:val="24"/>
      <w:lang w:val="es-ES" w:eastAsia="es-ES"/>
    </w:rPr>
  </w:style>
  <w:style w:type="paragraph" w:styleId="Ttulo2">
    <w:name w:val="heading 2"/>
    <w:basedOn w:val="Normal"/>
    <w:next w:val="Normal"/>
    <w:link w:val="Ttulo2Car"/>
    <w:uiPriority w:val="9"/>
    <w:unhideWhenUsed/>
    <w:qFormat/>
    <w:rsid w:val="00635C3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635C34"/>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Prrafodelista"/>
    <w:next w:val="Normal"/>
    <w:link w:val="Ttulo4Car"/>
    <w:uiPriority w:val="9"/>
    <w:unhideWhenUsed/>
    <w:qFormat/>
    <w:rsid w:val="00635C34"/>
    <w:pPr>
      <w:suppressAutoHyphens w:val="0"/>
      <w:spacing w:before="60" w:after="60"/>
      <w:ind w:left="1728" w:hanging="648"/>
      <w:jc w:val="both"/>
      <w:outlineLvl w:val="3"/>
    </w:pPr>
    <w:rPr>
      <w:b w:val="0"/>
      <w:sz w:val="24"/>
      <w:szCs w:val="24"/>
      <w:lang w:eastAsia="es-ES"/>
    </w:rPr>
  </w:style>
  <w:style w:type="paragraph" w:styleId="Ttulo9">
    <w:name w:val="heading 9"/>
    <w:basedOn w:val="Ttulo1"/>
    <w:next w:val="Normal"/>
    <w:link w:val="Ttulo9Car"/>
    <w:qFormat/>
    <w:rsid w:val="00E43B70"/>
    <w:pPr>
      <w:numPr>
        <w:ilvl w:val="1"/>
      </w:numPr>
      <w:outlineLvl w:val="8"/>
    </w:pPr>
    <w:rPr>
      <w:b w:val="0"/>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37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1"/>
    <w:uiPriority w:val="99"/>
    <w:semiHidden/>
    <w:rsid w:val="00C376DB"/>
    <w:pPr>
      <w:suppressAutoHyphens/>
      <w:spacing w:after="0" w:line="240" w:lineRule="auto"/>
    </w:pPr>
    <w:rPr>
      <w:rFonts w:ascii="Times New Roman" w:eastAsia="Times New Roman" w:hAnsi="Times New Roman" w:cs="Times New Roman"/>
      <w:sz w:val="20"/>
      <w:szCs w:val="20"/>
      <w:lang w:eastAsia="ar-SA"/>
    </w:rPr>
  </w:style>
  <w:style w:type="character" w:customStyle="1" w:styleId="TextocomentarioCar">
    <w:name w:val="Texto comentario Car"/>
    <w:basedOn w:val="Fuentedeprrafopredeter"/>
    <w:uiPriority w:val="99"/>
    <w:semiHidden/>
    <w:rsid w:val="00C376DB"/>
    <w:rPr>
      <w:sz w:val="20"/>
      <w:szCs w:val="20"/>
    </w:rPr>
  </w:style>
  <w:style w:type="character" w:customStyle="1" w:styleId="TextocomentarioCar1">
    <w:name w:val="Texto comentario Car1"/>
    <w:link w:val="Textocomentario"/>
    <w:uiPriority w:val="99"/>
    <w:semiHidden/>
    <w:locked/>
    <w:rsid w:val="00C376DB"/>
    <w:rPr>
      <w:rFonts w:ascii="Times New Roman" w:eastAsia="Times New Roman" w:hAnsi="Times New Roman" w:cs="Times New Roman"/>
      <w:sz w:val="20"/>
      <w:szCs w:val="20"/>
      <w:lang w:eastAsia="ar-SA"/>
    </w:rPr>
  </w:style>
  <w:style w:type="character" w:styleId="Refdecomentario">
    <w:name w:val="annotation reference"/>
    <w:uiPriority w:val="99"/>
    <w:semiHidden/>
    <w:rsid w:val="00C376DB"/>
    <w:rPr>
      <w:rFonts w:cs="Times New Roman"/>
      <w:sz w:val="16"/>
    </w:rPr>
  </w:style>
  <w:style w:type="paragraph" w:styleId="Textodeglobo">
    <w:name w:val="Balloon Text"/>
    <w:basedOn w:val="Normal"/>
    <w:link w:val="TextodegloboCar"/>
    <w:uiPriority w:val="99"/>
    <w:semiHidden/>
    <w:unhideWhenUsed/>
    <w:rsid w:val="00C376D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376DB"/>
    <w:rPr>
      <w:rFonts w:ascii="Tahoma" w:hAnsi="Tahoma" w:cs="Tahoma"/>
      <w:sz w:val="16"/>
      <w:szCs w:val="16"/>
    </w:rPr>
  </w:style>
  <w:style w:type="paragraph" w:styleId="Prrafodelista">
    <w:name w:val="List Paragraph"/>
    <w:aliases w:val="lp1,List Paragraph1,List Paragraph11,Bullet List,FooterText,numbered,Paragraphe de liste1,Bulletr List Paragraph,列出段落,列出段落1"/>
    <w:basedOn w:val="Normal"/>
    <w:link w:val="PrrafodelistaCar"/>
    <w:uiPriority w:val="34"/>
    <w:qFormat/>
    <w:rsid w:val="00065E07"/>
    <w:pPr>
      <w:suppressAutoHyphens/>
      <w:spacing w:after="0" w:line="240" w:lineRule="auto"/>
      <w:ind w:left="708"/>
    </w:pPr>
    <w:rPr>
      <w:rFonts w:ascii="Arial" w:eastAsia="Times New Roman" w:hAnsi="Arial" w:cs="Times New Roman"/>
      <w:b/>
      <w:szCs w:val="20"/>
      <w:lang w:eastAsia="ar-SA"/>
    </w:r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
    <w:link w:val="Prrafodelista"/>
    <w:uiPriority w:val="34"/>
    <w:locked/>
    <w:rsid w:val="00065E07"/>
    <w:rPr>
      <w:rFonts w:ascii="Arial" w:eastAsia="Times New Roman" w:hAnsi="Arial" w:cs="Times New Roman"/>
      <w:b/>
      <w:szCs w:val="20"/>
      <w:lang w:eastAsia="ar-SA"/>
    </w:rPr>
  </w:style>
  <w:style w:type="paragraph" w:styleId="NormalWeb">
    <w:name w:val="Normal (Web)"/>
    <w:basedOn w:val="Normal"/>
    <w:uiPriority w:val="99"/>
    <w:semiHidden/>
    <w:unhideWhenUsed/>
    <w:rsid w:val="004761D6"/>
    <w:pPr>
      <w:spacing w:before="100" w:beforeAutospacing="1" w:after="100" w:afterAutospacing="1" w:line="240" w:lineRule="auto"/>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4761D6"/>
  </w:style>
  <w:style w:type="table" w:customStyle="1" w:styleId="Tablaconcuadrcula18">
    <w:name w:val="Tabla con cuadrícula18"/>
    <w:basedOn w:val="Tablanormal"/>
    <w:next w:val="Tablaconcuadrcula"/>
    <w:uiPriority w:val="59"/>
    <w:locked/>
    <w:rsid w:val="00402E93"/>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E43B70"/>
    <w:rPr>
      <w:rFonts w:ascii="Arial" w:eastAsia="Times New Roman" w:hAnsi="Arial" w:cs="Times New Roman"/>
      <w:b/>
      <w:sz w:val="24"/>
      <w:szCs w:val="24"/>
      <w:lang w:val="es-ES" w:eastAsia="es-ES"/>
    </w:rPr>
  </w:style>
  <w:style w:type="character" w:customStyle="1" w:styleId="Ttulo9Car">
    <w:name w:val="Título 9 Car"/>
    <w:basedOn w:val="Fuentedeprrafopredeter"/>
    <w:link w:val="Ttulo9"/>
    <w:rsid w:val="00E43B70"/>
    <w:rPr>
      <w:rFonts w:ascii="Arial" w:eastAsia="Times New Roman" w:hAnsi="Arial" w:cs="Times New Roman"/>
      <w:color w:val="000000"/>
      <w:sz w:val="24"/>
      <w:szCs w:val="24"/>
      <w:lang w:val="es-ES" w:eastAsia="es-ES"/>
    </w:rPr>
  </w:style>
  <w:style w:type="paragraph" w:styleId="Encabezado">
    <w:name w:val="header"/>
    <w:basedOn w:val="Normal"/>
    <w:link w:val="EncabezadoCar"/>
    <w:uiPriority w:val="99"/>
    <w:unhideWhenUsed/>
    <w:rsid w:val="00A03D3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3D3A"/>
  </w:style>
  <w:style w:type="paragraph" w:styleId="Piedepgina">
    <w:name w:val="footer"/>
    <w:basedOn w:val="Normal"/>
    <w:link w:val="PiedepginaCar"/>
    <w:uiPriority w:val="99"/>
    <w:unhideWhenUsed/>
    <w:rsid w:val="00A03D3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3D3A"/>
  </w:style>
  <w:style w:type="character" w:customStyle="1" w:styleId="Ttulo2Car">
    <w:name w:val="Título 2 Car"/>
    <w:basedOn w:val="Fuentedeprrafopredeter"/>
    <w:link w:val="Ttulo2"/>
    <w:uiPriority w:val="9"/>
    <w:rsid w:val="00635C34"/>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635C34"/>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635C34"/>
    <w:rPr>
      <w:rFonts w:ascii="Arial" w:eastAsia="Times New Roman" w:hAnsi="Arial" w:cs="Times New Roman"/>
      <w:sz w:val="24"/>
      <w:szCs w:val="24"/>
      <w:lang w:eastAsia="es-ES"/>
    </w:rPr>
  </w:style>
  <w:style w:type="paragraph" w:customStyle="1" w:styleId="Default">
    <w:name w:val="Default"/>
    <w:uiPriority w:val="99"/>
    <w:semiHidden/>
    <w:rsid w:val="00D506DC"/>
    <w:pPr>
      <w:autoSpaceDE w:val="0"/>
      <w:autoSpaceDN w:val="0"/>
      <w:adjustRightInd w:val="0"/>
      <w:spacing w:after="0" w:line="240" w:lineRule="auto"/>
    </w:pPr>
    <w:rPr>
      <w:rFonts w:ascii="Arial" w:eastAsia="MS Mincho" w:hAnsi="Arial" w:cs="Arial"/>
      <w:color w:val="000000"/>
      <w:sz w:val="24"/>
      <w:szCs w:val="24"/>
      <w:lang w:val="es-E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63909">
      <w:bodyDiv w:val="1"/>
      <w:marLeft w:val="0"/>
      <w:marRight w:val="0"/>
      <w:marTop w:val="0"/>
      <w:marBottom w:val="0"/>
      <w:divBdr>
        <w:top w:val="none" w:sz="0" w:space="0" w:color="auto"/>
        <w:left w:val="none" w:sz="0" w:space="0" w:color="auto"/>
        <w:bottom w:val="none" w:sz="0" w:space="0" w:color="auto"/>
        <w:right w:val="none" w:sz="0" w:space="0" w:color="auto"/>
      </w:divBdr>
    </w:div>
    <w:div w:id="83891132">
      <w:bodyDiv w:val="1"/>
      <w:marLeft w:val="0"/>
      <w:marRight w:val="0"/>
      <w:marTop w:val="0"/>
      <w:marBottom w:val="0"/>
      <w:divBdr>
        <w:top w:val="none" w:sz="0" w:space="0" w:color="auto"/>
        <w:left w:val="none" w:sz="0" w:space="0" w:color="auto"/>
        <w:bottom w:val="none" w:sz="0" w:space="0" w:color="auto"/>
        <w:right w:val="none" w:sz="0" w:space="0" w:color="auto"/>
      </w:divBdr>
    </w:div>
    <w:div w:id="1093939425">
      <w:bodyDiv w:val="1"/>
      <w:marLeft w:val="0"/>
      <w:marRight w:val="0"/>
      <w:marTop w:val="0"/>
      <w:marBottom w:val="0"/>
      <w:divBdr>
        <w:top w:val="none" w:sz="0" w:space="0" w:color="auto"/>
        <w:left w:val="none" w:sz="0" w:space="0" w:color="auto"/>
        <w:bottom w:val="none" w:sz="0" w:space="0" w:color="auto"/>
        <w:right w:val="none" w:sz="0" w:space="0" w:color="auto"/>
      </w:divBdr>
    </w:div>
    <w:div w:id="1493640403">
      <w:bodyDiv w:val="1"/>
      <w:marLeft w:val="0"/>
      <w:marRight w:val="0"/>
      <w:marTop w:val="0"/>
      <w:marBottom w:val="0"/>
      <w:divBdr>
        <w:top w:val="none" w:sz="0" w:space="0" w:color="auto"/>
        <w:left w:val="none" w:sz="0" w:space="0" w:color="auto"/>
        <w:bottom w:val="none" w:sz="0" w:space="0" w:color="auto"/>
        <w:right w:val="none" w:sz="0" w:space="0" w:color="auto"/>
      </w:divBdr>
    </w:div>
    <w:div w:id="188586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AF01F-3098-45D4-A087-5BCB5BCB5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2101</Words>
  <Characters>11561</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VALDEZ VIDAL</dc:creator>
  <cp:lastModifiedBy>ANTONIO SÁNCHEZ VALENTE</cp:lastModifiedBy>
  <cp:revision>3</cp:revision>
  <cp:lastPrinted>2015-07-01T21:32:00Z</cp:lastPrinted>
  <dcterms:created xsi:type="dcterms:W3CDTF">2015-07-23T15:21:00Z</dcterms:created>
  <dcterms:modified xsi:type="dcterms:W3CDTF">2015-07-24T08:15:00Z</dcterms:modified>
</cp:coreProperties>
</file>